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AA" w:rsidRPr="00CB67ED" w:rsidRDefault="00160BAA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F04D3A" w:rsidRPr="00CB67ED" w:rsidRDefault="00F04D3A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5E2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</w:t>
      </w: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ческом совете</w:t>
      </w:r>
    </w:p>
    <w:p w:rsidR="00160BAA" w:rsidRPr="00CB67ED" w:rsidRDefault="00EA098F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 №1 от 30.08.2018г.</w:t>
      </w:r>
      <w:bookmarkStart w:id="0" w:name="_GoBack"/>
      <w:bookmarkEnd w:id="0"/>
      <w:r w:rsidR="00CB67ED"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0BAA" w:rsidRPr="00CB67ED" w:rsidRDefault="00160BAA" w:rsidP="00160B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BAA" w:rsidRPr="00CB67ED" w:rsidRDefault="00160BAA" w:rsidP="00160B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160BAA" w:rsidRPr="00CB67ED" w:rsidRDefault="00F04D3A" w:rsidP="00160B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C193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</w:t>
      </w:r>
      <w:r w:rsidR="00CB67ED">
        <w:rPr>
          <w:rFonts w:ascii="Times New Roman" w:eastAsia="Times New Roman" w:hAnsi="Times New Roman" w:cs="Times New Roman"/>
          <w:sz w:val="28"/>
          <w:szCs w:val="28"/>
          <w:lang w:eastAsia="ru-RU"/>
        </w:rPr>
        <w:t>ЗИЧЕСК</w:t>
      </w:r>
      <w:r w:rsidR="00160BAA" w:rsidRPr="00CB6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МЕТОДИЧЕСКОЙ ПАНОРАМЕ</w:t>
      </w:r>
    </w:p>
    <w:p w:rsidR="00160BAA" w:rsidRPr="00CB67ED" w:rsidRDefault="00160BAA" w:rsidP="00160B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0BAA" w:rsidRPr="00CB67ED" w:rsidRDefault="005C193F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F04D3A"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I.</w:t>
      </w:r>
      <w:r w:rsidR="00160BAA"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Общие положения</w:t>
      </w:r>
    </w:p>
    <w:p w:rsidR="00160BAA" w:rsidRPr="00CB67ED" w:rsidRDefault="00160BAA" w:rsidP="00160B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общий порядок организации и проведения школьн</w:t>
      </w:r>
      <w:r w:rsid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методической панорамы (далее </w:t>
      </w: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панорама, методическая панорама).</w:t>
      </w:r>
    </w:p>
    <w:p w:rsidR="00160BAA" w:rsidRPr="00CB67ED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панорамы:</w:t>
      </w:r>
    </w:p>
    <w:p w:rsidR="00160BAA" w:rsidRPr="00CB67ED" w:rsidRDefault="00160BAA" w:rsidP="00F04D3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выявления, поддержки и поощрения творчески работающих педагогических работников, для обобщения и трансляции эффективного педагогического опыта.</w:t>
      </w:r>
    </w:p>
    <w:p w:rsidR="00160BAA" w:rsidRPr="00CB67ED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панорамы:</w:t>
      </w:r>
    </w:p>
    <w:p w:rsidR="00160BAA" w:rsidRPr="00CB67ED" w:rsidRDefault="00160BAA" w:rsidP="00160B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-Повышать престиж профессии «у</w:t>
      </w:r>
      <w:r w:rsidR="00F04D3A"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читель», «педагог социальный», «воспитатель ГПД»,</w:t>
      </w: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«педагог-психолог», «педагог-организатор», «учитель-дефектолог».</w:t>
      </w:r>
    </w:p>
    <w:p w:rsidR="00160BAA" w:rsidRPr="00CB67ED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-Создавать условия для профессиональной самореализации педагогов.</w:t>
      </w:r>
    </w:p>
    <w:p w:rsidR="00160BAA" w:rsidRPr="00CB67ED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Организация и порядок проведения методической панорамы.</w:t>
      </w:r>
    </w:p>
    <w:p w:rsidR="00160BAA" w:rsidRPr="00CB67ED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Методическая панорама пр</w:t>
      </w:r>
      <w:r w:rsidR="00F04D3A"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оводится ежегодно </w:t>
      </w: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BAA" w:rsidRPr="00CB67ED" w:rsidRDefault="00160BAA" w:rsidP="00160B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проведения методической панорамы приказом руководителя учреждения создается жюри, в состав которого входит заместитель директора по учебной работе, председатель </w:t>
      </w:r>
      <w:hyperlink r:id="rId5" w:history="1">
        <w:r w:rsidRPr="00CB67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профсоюзного</w:t>
        </w:r>
      </w:hyperlink>
      <w:r w:rsidR="00F04D3A"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комитета гимназии, руководители гимназических</w:t>
      </w: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объединений. Жюри оценивает работы учителей, представленные на методическую панораму, подводит итоги.</w:t>
      </w:r>
    </w:p>
    <w:p w:rsidR="00160BAA" w:rsidRPr="00CB67ED" w:rsidRDefault="00160BAA" w:rsidP="00160B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методической панораме принимают участие все педагоги учреждения: учителя, педагоги социальные,   воспитатели ГПД,   педагоги-психологи, педагоги-организаторы.</w:t>
      </w:r>
    </w:p>
    <w:p w:rsidR="00160BAA" w:rsidRPr="00CB67ED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Участники методической панорамы имеют право </w:t>
      </w:r>
      <w:proofErr w:type="gramStart"/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0BAA" w:rsidRPr="00CB67ED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-объективную оценку их профессионального уровня;</w:t>
      </w:r>
    </w:p>
    <w:p w:rsidR="00160BAA" w:rsidRPr="00CB67ED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-методическую помощь от руководителя МО, учителя-наставника, заместителя директора по учебной или воспитательной работе;</w:t>
      </w:r>
    </w:p>
    <w:p w:rsidR="00160BAA" w:rsidRPr="00CB67ED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-своевременную полную информацию о результатах методической панорамы;</w:t>
      </w:r>
    </w:p>
    <w:p w:rsidR="00160BAA" w:rsidRPr="00CB67ED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-внесение предложений по организационно-содержательным аспектам методической панорамы.</w:t>
      </w:r>
    </w:p>
    <w:p w:rsidR="00160BAA" w:rsidRPr="00CB67ED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Педагоги обязаны:</w:t>
      </w:r>
    </w:p>
    <w:p w:rsidR="00160BAA" w:rsidRPr="00CB67ED" w:rsidRDefault="00F04D3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60BAA"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нормы педагогической этики;</w:t>
      </w:r>
    </w:p>
    <w:p w:rsidR="00160BAA" w:rsidRPr="00CB67ED" w:rsidRDefault="00F04D3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60BAA"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 относиться к авторским правам коллег-участников методической панорамы;</w:t>
      </w:r>
    </w:p>
    <w:p w:rsidR="00160BAA" w:rsidRPr="00CB67ED" w:rsidRDefault="00F04D3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60BAA"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соблюдать требования к оформлению работ.</w:t>
      </w:r>
    </w:p>
    <w:p w:rsidR="00160BAA" w:rsidRPr="00CB67ED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III. Содержание и оформление работ, представляемых на методическую панораму.</w:t>
      </w:r>
    </w:p>
    <w:p w:rsidR="00160BAA" w:rsidRPr="00CB67ED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представляют на панораму свой опыт работы в виде</w:t>
      </w:r>
      <w:r w:rsidR="00CB67ED"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описания опыта работы</w:t>
      </w: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BAA" w:rsidRPr="00CB67ED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Порядок принятия решения и поощрения педагогов</w:t>
      </w:r>
      <w:r w:rsidR="00F04D3A"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оставляет за собой пра</w:t>
      </w:r>
      <w:r w:rsidR="00F04D3A"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отметить отдельных педагогов</w:t>
      </w: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установлением материального </w:t>
      </w:r>
      <w:r w:rsidRPr="00CB67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</w:t>
      </w:r>
      <w:r w:rsidR="00F04D3A" w:rsidRPr="00CB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Положению</w:t>
      </w:r>
      <w:r w:rsidR="00F04D3A" w:rsidRPr="00CB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премировании</w:t>
      </w:r>
      <w:r w:rsidRPr="00CB67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7ED" w:rsidRP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7ED" w:rsidRP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B67ED" w:rsidRDefault="00CB67ED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95BB2" w:rsidRPr="00CB67ED" w:rsidRDefault="00695BB2" w:rsidP="00695BB2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Утверждено</w:t>
      </w:r>
    </w:p>
    <w:p w:rsidR="00695BB2" w:rsidRPr="00CB67ED" w:rsidRDefault="00695BB2" w:rsidP="00695BB2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</w:t>
      </w: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ческом совете</w:t>
      </w:r>
    </w:p>
    <w:p w:rsidR="00695BB2" w:rsidRPr="00CB67ED" w:rsidRDefault="00695BB2" w:rsidP="00695BB2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Пр.</w:t>
      </w: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04.09</w:t>
      </w:r>
      <w:r w:rsidRPr="00CB6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.2015г. 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 1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Структура образовательного проекта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титульный лист (включает полное наименование учреждения образования в соответствии с уставом, полное название проекта, сведения об авторе (фамилия, имя, отчество, должность), город (населенный пункт) и год разработки проекта (Приложение 2);</w:t>
      </w:r>
      <w:proofErr w:type="gramEnd"/>
    </w:p>
    <w:p w:rsidR="00160BAA" w:rsidRPr="00160BAA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проекта (краткая аннотация: указание структурных компонентов и нумерации страниц);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обоснование актуальности проекта (анализ реальной образовательной ситуации; выявление конкретной проблемы);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 и задачи проекта;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теоретическая база проекта (раскрытие основных теоретических положений, послуживших концептуальным основанием проектной идеи,  на основе анализа научно-методической и психолого-педагогической литературы, результатов ранее проведенных исследований педагогической практики);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подходы, принципы и методы реализации проекта;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описание содержания проектной деятельности;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указание сроков и этапов реализации проекта;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ожидаемые результаты;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критерии и показатели, по которым будет определяться эффективность реализации проекта;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предполагаемый состав участников проекта;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использованной литературы;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приложения (если таковые есть).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Требования к оформлению образовательного проекта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должно печататься на одной стороне листа бумаги формата А</w:t>
      </w:r>
      <w:proofErr w:type="gramStart"/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proofErr w:type="gramEnd"/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(210х297). Объем материала – 10-15 машинописных страниц. Все приложения к проекту в этот объем не входят.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компьютерном наборе печать производится через полтора межстрочных интервала шрифтом </w:t>
      </w:r>
      <w:proofErr w:type="spellStart"/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Times</w:t>
      </w:r>
      <w:proofErr w:type="spellEnd"/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New</w:t>
      </w:r>
      <w:proofErr w:type="spellEnd"/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Roman</w:t>
      </w:r>
      <w:proofErr w:type="spellEnd"/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14, редактор MS </w:t>
      </w:r>
      <w:proofErr w:type="spellStart"/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Word</w:t>
      </w:r>
      <w:proofErr w:type="spellEnd"/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размеры полей: </w:t>
      </w:r>
      <w:proofErr w:type="gramStart"/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левое</w:t>
      </w:r>
      <w:proofErr w:type="gramEnd"/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30мм, правое –10мм, верхнее – 20мм, нижнее – 20мм. Размер абзацного отступа – 1,25мм.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Нумерация </w:t>
      </w:r>
      <w:proofErr w:type="spellStart"/>
      <w:r w:rsidRPr="00160BA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страниц</w:t>
      </w:r>
      <w:proofErr w:type="gramStart"/>
      <w:r w:rsidRPr="00160BA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траницы</w:t>
      </w:r>
      <w:proofErr w:type="spellEnd"/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нумеруются арабскими цифрами. Номер проставляется в центре верхнего поля без точки в конце. Все страницы опыта, кроме титульного листа и оглавления, имеют сплошную нумерацию от «3» и далее. Титульный лист и оглавление не нумеруются. Введение начинается с 3-ей страницы. </w:t>
      </w:r>
      <w:proofErr w:type="gramStart"/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Приложения оформляются на отдельных листах и нумеруются (ПРИЛОЖЕНИЕ 1 (название приложения), ПРИЛОЖЕНИЕ 2 (название приложения) и т.д.</w:t>
      </w:r>
      <w:proofErr w:type="gramEnd"/>
    </w:p>
    <w:p w:rsidR="00160BAA" w:rsidRPr="00160BAA" w:rsidRDefault="00160BAA" w:rsidP="00160B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Ссылки.</w:t>
      </w: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При описании проекта необходимо делать ссылки на источники, которые приводятся в проекте. Ссылка оформляется выделенными двумя квадратными скобками, которые ставятся в конце текста ссылки: [1, с. </w:t>
      </w: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5].  Первая цифра в скобках означает порядковый номер в списке литературы, а вторая – номер страницы источника.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 тексте приводится точная цитата из книги или статьи, то она берется в кавычки и указывается источник.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 если приводится примерное содержание текста или идеи, кавычки не ставятся, но указывается источник. Цитирование должно быть полным, без произвольного сокращения цитируемого текста и без искажений мысли автора. Пропуск слов, предложений, абзацев при цитировании допускается без искажения цитируемого текста и обозначается многоточием.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Таблицы.</w:t>
      </w: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Таблицу следует располагать непосредственно после текста, где она упоминается впервые, или на следующей странице. Каждая таблица должна иметь смысловой заголовок, который размещается над таблицей (симметрично ей).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Таблицы следует нумеровать арабскими цифрами порядковой нумерацией. В правом верхнем углу над заголовком таблицы помещают слово «Таблица» с указанием ее номера. Если в работе одна таблица, ее не нумеруют и слово «Таблица» не пишут. Заголовок и слово «Таблица» начинают с прописной буквы.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Заголовки граф таблицы должны начинаться с прописных букв, подзаголовки – со строчных, если они составляют одно предложение с заголовком, и с прописных, если они самостоятельные.</w:t>
      </w:r>
      <w:proofErr w:type="gramEnd"/>
    </w:p>
    <w:p w:rsidR="00160BAA" w:rsidRPr="00160BAA" w:rsidRDefault="00160BAA" w:rsidP="00160B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Делить заголовки таблицы по диагонали не допускается.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Высота строк должна быть не менее 8 мм. Таблицу размещают таким образом, чтобы ее можно было читать без поворота работы или с поворотом по часовой стрелке. Таблицу с большим количеством строк допускается переносить на другой лист. Таблицу с большим количеством столбцов допускается печатать в MS </w:t>
      </w:r>
      <w:proofErr w:type="spellStart"/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Excel</w:t>
      </w:r>
      <w:proofErr w:type="spellEnd"/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Иллюстрации</w:t>
      </w:r>
      <w:r w:rsidRPr="00160BA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Иллюстрации (графики, схемы, диаграммы) следует располагать в проекте непосредственно после текста, в котором они упоминаются впервые, или на следующей странице.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Иллюстрации, которые расположены на отдельных листах проекта, включают в общую нумерацию страниц. Рисунок или чертеж, размеры которого больше формата А</w:t>
      </w:r>
      <w:proofErr w:type="gramStart"/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proofErr w:type="gramEnd"/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учитывают как одну страницу и располагают в соответствующих местах после упоминания в тексте или в приложении.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Иллюстрация должна иметь название, которое размещается под ней. При необходимости под иллюстрацией помещают поясняющие данные (подрисуночный текст). Иллюстрации обозначаются словом “Рис.” и нумеруются последовательно (за исключением иллюстраций, приведенных в приложении). Номер иллюстрации помещают после поясняющих данных под иллюстрацией симметрично ей. Если в проекте используется одна иллюстрация, то она не нумеруется и слово “Рис.” не пишется. Объемные рисунки, таблицы, чертежи целесообразно располагать в приложении.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Литература.</w:t>
      </w: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Список использованных источников следует располагать в алфавитном порядке фамилий первых авторов или заглавий. Сведения об источнике необходимо давать в соответствии с требованиями ГОСТа с </w:t>
      </w: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обязательным указанием названия, места издания и издательства, года издания, количества страниц (Приложение 3).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193F" w:rsidRDefault="005C193F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193F" w:rsidRDefault="005C193F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193F" w:rsidRDefault="005C193F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193F" w:rsidRDefault="005C193F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193F" w:rsidRDefault="005C193F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193F" w:rsidRDefault="005C193F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193F" w:rsidRDefault="005C193F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193F" w:rsidRDefault="005C193F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193F" w:rsidRDefault="005C193F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193F" w:rsidRDefault="005C193F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0BAA" w:rsidRPr="00160BAA" w:rsidRDefault="00160BAA" w:rsidP="00160BAA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2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Образец оформления титульного листа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87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5"/>
      </w:tblGrid>
      <w:tr w:rsidR="00160BAA" w:rsidRPr="00160BAA" w:rsidTr="00160BAA">
        <w:trPr>
          <w:tblCellSpacing w:w="0" w:type="dxa"/>
          <w:jc w:val="center"/>
        </w:trPr>
        <w:tc>
          <w:tcPr>
            <w:tcW w:w="9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0BAA" w:rsidRPr="00160BAA" w:rsidRDefault="00160BAA" w:rsidP="00160B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160BAA" w:rsidP="00160B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Государственное учреждение образования</w:t>
            </w:r>
          </w:p>
          <w:p w:rsidR="00160BAA" w:rsidRPr="00160BAA" w:rsidRDefault="005C193F" w:rsidP="00160B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Гимназия №2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олковыска</w:t>
            </w:r>
            <w:proofErr w:type="spellEnd"/>
            <w:r w:rsidR="00160BAA" w:rsidRPr="0016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160BAA" w:rsidP="00160B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160BAA" w:rsidP="00160B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160BAA" w:rsidP="00160B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160BAA" w:rsidP="00160B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160BAA" w:rsidP="00160B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160BAA" w:rsidP="00160B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160BAA" w:rsidP="00160B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160BAA" w:rsidP="00160B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Образовательный проект</w:t>
            </w:r>
          </w:p>
          <w:p w:rsidR="00160BAA" w:rsidRPr="00160BAA" w:rsidRDefault="00160BAA" w:rsidP="00160B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___________________________________</w:t>
            </w:r>
          </w:p>
          <w:p w:rsidR="00160BAA" w:rsidRPr="00160BAA" w:rsidRDefault="00160BAA" w:rsidP="00160B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полное название проекта</w:t>
            </w:r>
          </w:p>
          <w:p w:rsidR="00160BAA" w:rsidRPr="00160BAA" w:rsidRDefault="00160BAA" w:rsidP="00160B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160BAA" w:rsidP="00160B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160BAA" w:rsidP="00160B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160BAA" w:rsidP="00160B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160BAA" w:rsidP="00160B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160BAA" w:rsidP="00160B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160BAA" w:rsidP="00160B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160BAA" w:rsidP="00160B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160BAA" w:rsidP="00160B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160BAA" w:rsidP="005C193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Автор </w:t>
            </w:r>
          </w:p>
          <w:p w:rsidR="00160BAA" w:rsidRPr="00160BAA" w:rsidRDefault="00160BAA" w:rsidP="005C193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_____________________</w:t>
            </w:r>
          </w:p>
          <w:p w:rsidR="00160BAA" w:rsidRPr="00160BAA" w:rsidRDefault="00160BAA" w:rsidP="005C193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фамилия, имя, отчество автора,</w:t>
            </w:r>
          </w:p>
          <w:p w:rsidR="00160BAA" w:rsidRPr="00160BAA" w:rsidRDefault="00160BAA" w:rsidP="005C193F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должность, квалификационная категория</w:t>
            </w:r>
          </w:p>
          <w:p w:rsidR="00160BAA" w:rsidRPr="00160BAA" w:rsidRDefault="00160BAA" w:rsidP="00160B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160BAA" w:rsidP="00160B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160BAA" w:rsidP="00160B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160BAA" w:rsidP="00160BA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160BAA" w:rsidRPr="00160BAA" w:rsidRDefault="005C193F" w:rsidP="00160B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Волковыск</w:t>
            </w:r>
            <w:r w:rsidR="00160BAA" w:rsidRPr="0016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2013</w:t>
            </w:r>
          </w:p>
          <w:p w:rsidR="00160BAA" w:rsidRPr="00160BAA" w:rsidRDefault="00160BAA" w:rsidP="00160BA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:rsidR="00160BAA" w:rsidRPr="00160BAA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51817" w:rsidRDefault="00160BAA" w:rsidP="00160B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                                                            </w:t>
      </w:r>
    </w:p>
    <w:p w:rsidR="00151817" w:rsidRDefault="00151817" w:rsidP="00160B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1817" w:rsidRDefault="00151817" w:rsidP="00160B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193F" w:rsidRDefault="005C193F" w:rsidP="00160B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193F" w:rsidRDefault="005C193F" w:rsidP="00160B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193F" w:rsidRDefault="005C193F" w:rsidP="00160B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193F" w:rsidRDefault="005C193F" w:rsidP="00160B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193F" w:rsidRDefault="005C193F" w:rsidP="00160B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193F" w:rsidRDefault="005C193F" w:rsidP="00160B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C193F" w:rsidRDefault="005C193F" w:rsidP="00160B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60BAA" w:rsidRPr="00160BAA" w:rsidRDefault="00160BAA" w:rsidP="00160B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 3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Образцы оформления библиографического описания в списке источников</w:t>
      </w:r>
    </w:p>
    <w:tbl>
      <w:tblPr>
        <w:tblW w:w="87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6818"/>
      </w:tblGrid>
      <w:tr w:rsidR="00160BAA" w:rsidRPr="00160BAA" w:rsidTr="00160BAA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BAA" w:rsidRPr="00160BAA" w:rsidRDefault="00160BAA" w:rsidP="0016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Характеристика источника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BAA" w:rsidRPr="00160BAA" w:rsidRDefault="00160BAA" w:rsidP="0016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Пример оформления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Один, два или три автора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Котаў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А.Л.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Гісторыя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</w:t>
            </w:r>
            <w:proofErr w:type="spellEnd"/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і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сусветная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цывілізацыя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А.І.Котаў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.–2-е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.–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Mінск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Энцыклапедыкс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2003. – 168с.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Дейнеко, А.Е. Экономика Беларуси в системе всемирной торговой организации 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А.Е.Дайнеко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Г.В.Забавский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М.В.Василевская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; под ред. А.Е. Дайнеко.–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Минск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:И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н-т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аграр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экономики,2004.– 323с.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Четыре и более авторов</w:t>
            </w:r>
            <w:proofErr w:type="gramEnd"/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Культурология: учеб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особие для вузов 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С.В.Лапина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           [и др.]; под общ. ред.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С.В.Лапиной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– 2-е изд. – Минск: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ТетраСистемс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2004. – 495с.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Комментарий к Трудовому кодексу Республики Беларусь  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И.С.Андреев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[и др.]; под общ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ед.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Г.А.Василевича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– Минск: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Амалфея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2000. – 1071с.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Основы геологии Беларуси 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А.С.Махчач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[и др.]; НАН Беларуси,  Ин-т геол. наук; под общ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ед.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А.С.Махнача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– Минск, 2004. – 391с.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Коллектив-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ный</w:t>
            </w:r>
            <w:proofErr w:type="spellEnd"/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автор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Сборник нормативно-технических материалов по энергосбережению / Ком. по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энергоэффективности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при Совете Министров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есп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Беларусь; сост.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А.В.Филипович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– Минск: Лоранж-2, 2004. – 393с.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Национальная стратегия устойчивого социально-экономического развития Республики Беларусь на период до 2020 г. / Нац.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комис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по устойчивому развитию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Респ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.Б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еларусь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редкол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.: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Л.М.Александрович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[и др.].–Минск:Юнипак,2004.– 202с.</w:t>
            </w:r>
          </w:p>
        </w:tc>
      </w:tr>
    </w:tbl>
    <w:p w:rsidR="00160BAA" w:rsidRPr="00160BAA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87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6836"/>
      </w:tblGrid>
      <w:tr w:rsidR="00160BAA" w:rsidRPr="00160BAA" w:rsidTr="00160BAA">
        <w:trPr>
          <w:tblCellSpacing w:w="0" w:type="dxa"/>
          <w:jc w:val="center"/>
        </w:trPr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Многотомное издание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Гісторыя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Беларусі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у 6 т. 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рэдкал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.: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М.Касцюк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.р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эд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.)        [i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інш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.]. –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Мінск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Экаперспектыва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2000-2005. – 6т.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Багдановіч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М.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Поўны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збор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твораў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у 3 т 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М.Багдановіч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– 2-е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–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Мінск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навука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2001. – 3т.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Отдельный том в многотомном издании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Гісторыя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Беларусі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у 6 т. 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рэдкал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.: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М.Касцюк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рэд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.)[i </w:t>
            </w:r>
            <w:proofErr w:type="spellStart"/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нш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.]. –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Мінск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Экаперспектыва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2000-2005. – Т.3: Беларусь у часы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Рэчы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Паспалітай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(XVII-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XVIII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</w:t>
            </w:r>
            <w:proofErr w:type="spellEnd"/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.) 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Ю.Бохан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[i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шш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.]. – 2004. – 343с.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Гісторыя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Беларусі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у 6 т. 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рэдкал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.: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М.Касцюк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рэд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.)       [i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інш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.]. –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Мінск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Экаперспектыва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2000-2005. – Т.4: Беларусь у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складзе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Расійскай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імперыі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канец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XVIІI–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пачатак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XX ст.) / М.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Бі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</w:t>
            </w:r>
            <w:proofErr w:type="spellEnd"/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[і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інш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.]. – 2005. – 518с.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Законы и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законадатель-</w:t>
            </w: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ные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материалы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Конституция Республики Беларусь 1994 года (с изменениями и дополнениями, принятыми на </w:t>
            </w: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республиканских референдумах 14 ноября 1996г. и 17 октября 2004г.). – Минск: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Амалфея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2005, – 48с.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Конституция Российской Федерации: принята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всенар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голосованием 12 дек. 1993 г.: офиц. текст. – М.: Юрист, 2005. – 56с.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Сборник статей, трудов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Информационное обеспечение науки Беларуси: к 80-летию со дня основания ЦНБ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им.Я.Коласа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НАН Беларуси: сб. науч. ст. / НАН Беларуси, Центр, науч. б-ка;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редкол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.: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Н.Ю.Березкина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(отв. ред.) [и др.].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Минск, 2004. – 174с.</w:t>
            </w:r>
          </w:p>
        </w:tc>
      </w:tr>
    </w:tbl>
    <w:p w:rsidR="00160BAA" w:rsidRPr="00160BAA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160BAA" w:rsidRPr="00160BAA" w:rsidRDefault="00160BAA" w:rsidP="00160BA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B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87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7665"/>
      </w:tblGrid>
      <w:tr w:rsidR="00160BAA" w:rsidRPr="00160BAA" w:rsidTr="00160BAA">
        <w:trPr>
          <w:tblCellSpacing w:w="0" w:type="dxa"/>
          <w:jc w:val="center"/>
        </w:trPr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Каталог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Каталог 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жесткокрылых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Coleoptera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Insecta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) Беларуси 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О.Р.Александрович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[и др.]; Фонд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фундам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исслед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Респ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Беларусь. – Минск, 1996. – 103с.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Лук'янюк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Ю.М.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Сучасная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беларуская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філасофская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тэрміналогія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 (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семантычныя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i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структурныя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аспекты):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дыс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канд.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філал</w:t>
            </w:r>
            <w:proofErr w:type="spellEnd"/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авук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10.02.01 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Ю.М.Лук'янюк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–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Mінск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2003. – 129л.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Электронные ресурсы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Театр [Электронный ресурс]: энциклопедия: по материалам изд-ва «Большая российская энциклопедия»: в 3 т. – Электрон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ан. {486 Мб). – М.: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Кордис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&amp; Медиа, 2003. – Электрон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пт. диски (CD-ROM):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зв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.,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цв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– Т.1: Балет, – 1 диск; Т.2: Опера. – 1 диск; Т.3: Драма. – 1 диск; Т.3: Драма. – 1 диск.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Регистр СНГ – 2005: промышленность, полиграфия, торговля, ремонт, транспорт строительство, сельское хозяйство [Электронный ресурс].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– Электрон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екстовые дан. и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прогр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(14 Мб). – Минск: Комлев И.Н., 2005. – 1электрон. опт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иск (CD-ROM).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Ресурсы удаленного доступа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Национальный Интернет-портал Республики Беларусь [Электронный ресурс] / 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Нац. центр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правовой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Респ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Беларусь. – Минск, 2005. – Режим доступа: http://www.pravo.by. – Дата доступа: 25.01.2006.</w:t>
            </w:r>
          </w:p>
        </w:tc>
      </w:tr>
      <w:tr w:rsidR="00160BAA" w:rsidRPr="00EA098F" w:rsidTr="00160B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Proceeding of mini-symposium on biological nomenclature in the 21</w:t>
            </w: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vertAlign w:val="superscript"/>
                <w:lang w:val="en-US" w:eastAsia="ru-RU"/>
              </w:rPr>
              <w:t>st</w:t>
            </w: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centry [Electronic resource:] / Ed. J.L.Reveal. – College Park M.D.,1996.Modeofaccess:http://www.mfonumd.edu/PBIO/brum.html. – Date of access: 14.09.2005.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Статьи из тезисов докладов и материалов конференций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Пеньковская, Т.Н. Роль и место транспортного комплекса в экономике Республики докладов и Беларусь 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Т.Н.Пеньковская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// География в XXI веке: проблемы и перспективы: материалы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Междунар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науч.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конф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.,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посвящ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70-летию </w:t>
            </w:r>
            <w:proofErr w:type="spellStart"/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геогр</w:t>
            </w:r>
            <w:proofErr w:type="spellEnd"/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фак. БГУ, Минск, 4-8 окт. 2004 г. / Белорус, гос. ун-т, Белорус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еогр. о-во;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редкол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.: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Н.И.Пирожник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[и др.]. – Минск, 2004. – С.163-164.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Ермакова, Л.Л.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Полесский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караванный обряд в пространстве культуры 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Л.Л.Ермакова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//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Тураўскія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чытанні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: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матэрыялы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рэсп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навук</w:t>
            </w:r>
            <w:proofErr w:type="spellEnd"/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.-</w:t>
            </w:r>
            <w:proofErr w:type="spellStart"/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канф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., Гомель, 4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верас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2004 г. / НАН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Беларусі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Гомел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дзярж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ун-т;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рэдкал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.: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У.І.Коваль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[i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інш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.]. – Гомель, 2005. – </w:t>
            </w: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С.173-178.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Статья из журнала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Влияние органических компонентов на состояние радиоактивного стронция в почвах 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Г.А.Соколик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[и др.] Вес. Нац. акад.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навук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Беларусі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Сер</w:t>
            </w:r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ім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навук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– 2005. – № 1 . – С.74-81.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Масляніцына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I.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Жанчыны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 </w:t>
            </w:r>
            <w:proofErr w:type="spellStart"/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історыі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Беларусі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/ 1.Масляніцына, М.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Багадзяж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//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гіст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часоп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– 2005. – № 4. – С.49-53.</w:t>
            </w:r>
          </w:p>
        </w:tc>
      </w:tr>
      <w:tr w:rsidR="00160BAA" w:rsidRPr="00EA098F" w:rsidTr="00160B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Boyle, A.E. Globalising environmental liability: the interplay of national and international law / A.E.Boyle // J. of environmental law. – 2005. – Vol. 17, №1. – P. 3-26.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Статья из газеты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Дубовик, В. Молодые леса зелены 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В.Дубовик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//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Рэспубліка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– 2005. – 19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крас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– С.8.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Ушкоў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Я. 3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гісторыі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лімаўскай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крытыкі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Я.Ушкоў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//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ЛіМ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– 2005. – 5жн. – С.7.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Статья из </w:t>
            </w:r>
            <w:proofErr w:type="spellStart"/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энциклопе-дии</w:t>
            </w:r>
            <w:proofErr w:type="spellEnd"/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словаря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Аляхновіч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М.М. </w:t>
            </w:r>
            <w:proofErr w:type="spellStart"/>
            <w:proofErr w:type="gram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Электронны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</w:t>
            </w:r>
            <w:proofErr w:type="gram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ікраскоп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М.М.Аляхновіч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//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Беларус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энцыкл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.: у 18т. –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Мінск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2004. – Т.18, кн. 1 . – С 100.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Витрувий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//БСЭ. – 3-е изд. – М., 1971.–Т.5.–С.359-360.</w:t>
            </w:r>
          </w:p>
        </w:tc>
      </w:tr>
      <w:tr w:rsidR="00160BAA" w:rsidRPr="00160BAA" w:rsidTr="00160BAA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Ресурсы удаленного доступа</w:t>
            </w:r>
          </w:p>
        </w:tc>
        <w:tc>
          <w:tcPr>
            <w:tcW w:w="7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0BAA" w:rsidRPr="00160BAA" w:rsidRDefault="00160BAA" w:rsidP="0016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Лойша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Д. Республика Беларусь после расширения Европейского Союза: шенгенский процесс и концепция соседства /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Д.Лойша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// Белорус, журн. </w:t>
            </w:r>
            <w:proofErr w:type="spellStart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междунар</w:t>
            </w:r>
            <w:proofErr w:type="spellEnd"/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права [Электронный ресурс]. – 2004. – №2.–Режим доступа: </w:t>
            </w:r>
            <w:hyperlink w:history="1">
              <w:r w:rsidRPr="00160BAA">
                <w:rPr>
                  <w:rFonts w:ascii="Times New Roman" w:eastAsia="Times New Roman" w:hAnsi="Times New Roman" w:cs="Times New Roman"/>
                  <w:color w:val="9D261D"/>
                  <w:sz w:val="27"/>
                  <w:szCs w:val="27"/>
                  <w:lang w:eastAsia="ru-RU"/>
                </w:rPr>
                <w:t xml:space="preserve">http://www.cenunst.bsu. </w:t>
              </w:r>
              <w:proofErr w:type="spellStart"/>
              <w:r w:rsidRPr="00160BAA">
                <w:rPr>
                  <w:rFonts w:ascii="Times New Roman" w:eastAsia="Times New Roman" w:hAnsi="Times New Roman" w:cs="Times New Roman"/>
                  <w:color w:val="9D261D"/>
                  <w:sz w:val="27"/>
                  <w:szCs w:val="27"/>
                  <w:lang w:eastAsia="ru-RU"/>
                </w:rPr>
                <w:t>by</w:t>
              </w:r>
              <w:proofErr w:type="spellEnd"/>
              <w:r w:rsidRPr="00160BAA">
                <w:rPr>
                  <w:rFonts w:ascii="Times New Roman" w:eastAsia="Times New Roman" w:hAnsi="Times New Roman" w:cs="Times New Roman"/>
                  <w:color w:val="9D261D"/>
                  <w:sz w:val="27"/>
                  <w:szCs w:val="27"/>
                  <w:lang w:eastAsia="ru-RU"/>
                </w:rPr>
                <w:t xml:space="preserve">/ </w:t>
              </w:r>
              <w:proofErr w:type="spellStart"/>
              <w:r w:rsidRPr="00160BAA">
                <w:rPr>
                  <w:rFonts w:ascii="Times New Roman" w:eastAsia="Times New Roman" w:hAnsi="Times New Roman" w:cs="Times New Roman"/>
                  <w:color w:val="9D261D"/>
                  <w:sz w:val="27"/>
                  <w:szCs w:val="27"/>
                  <w:lang w:eastAsia="ru-RU"/>
                </w:rPr>
                <w:t>journal</w:t>
              </w:r>
              <w:proofErr w:type="spellEnd"/>
              <w:r w:rsidRPr="00160BAA">
                <w:rPr>
                  <w:rFonts w:ascii="Times New Roman" w:eastAsia="Times New Roman" w:hAnsi="Times New Roman" w:cs="Times New Roman"/>
                  <w:color w:val="9D261D"/>
                  <w:sz w:val="27"/>
                  <w:szCs w:val="27"/>
                  <w:lang w:eastAsia="ru-RU"/>
                </w:rPr>
                <w:t>/2004.2/0l.pdf/</w:t>
              </w:r>
            </w:hyperlink>
            <w:r w:rsidRPr="00160BA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– Дата доступа: 16.07.2005/</w:t>
            </w:r>
          </w:p>
        </w:tc>
      </w:tr>
    </w:tbl>
    <w:p w:rsidR="001605D4" w:rsidRDefault="001605D4"/>
    <w:sectPr w:rsidR="0016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AA"/>
    <w:rsid w:val="00001FB1"/>
    <w:rsid w:val="00001FF3"/>
    <w:rsid w:val="00006C70"/>
    <w:rsid w:val="0001036B"/>
    <w:rsid w:val="00010656"/>
    <w:rsid w:val="0001186C"/>
    <w:rsid w:val="000132C9"/>
    <w:rsid w:val="000176EE"/>
    <w:rsid w:val="000257BF"/>
    <w:rsid w:val="000309F7"/>
    <w:rsid w:val="0004194B"/>
    <w:rsid w:val="00041E87"/>
    <w:rsid w:val="00044417"/>
    <w:rsid w:val="00065DE7"/>
    <w:rsid w:val="000704B4"/>
    <w:rsid w:val="00075E27"/>
    <w:rsid w:val="00086EE9"/>
    <w:rsid w:val="00087141"/>
    <w:rsid w:val="000904BA"/>
    <w:rsid w:val="00091949"/>
    <w:rsid w:val="00093FB9"/>
    <w:rsid w:val="000976DB"/>
    <w:rsid w:val="000B17F3"/>
    <w:rsid w:val="000B336C"/>
    <w:rsid w:val="000B35C9"/>
    <w:rsid w:val="000D2551"/>
    <w:rsid w:val="000E2245"/>
    <w:rsid w:val="000E431C"/>
    <w:rsid w:val="000E7526"/>
    <w:rsid w:val="000F1C9C"/>
    <w:rsid w:val="001023FC"/>
    <w:rsid w:val="00102815"/>
    <w:rsid w:val="00102E30"/>
    <w:rsid w:val="001046DA"/>
    <w:rsid w:val="0010691C"/>
    <w:rsid w:val="00107B08"/>
    <w:rsid w:val="0012025B"/>
    <w:rsid w:val="00120A70"/>
    <w:rsid w:val="00131A58"/>
    <w:rsid w:val="0013251B"/>
    <w:rsid w:val="00137AFA"/>
    <w:rsid w:val="00137E50"/>
    <w:rsid w:val="00147E02"/>
    <w:rsid w:val="001515EF"/>
    <w:rsid w:val="00151817"/>
    <w:rsid w:val="00152B83"/>
    <w:rsid w:val="00153A2D"/>
    <w:rsid w:val="00153C88"/>
    <w:rsid w:val="00157BA6"/>
    <w:rsid w:val="001605D4"/>
    <w:rsid w:val="00160BAA"/>
    <w:rsid w:val="001644CD"/>
    <w:rsid w:val="001658A3"/>
    <w:rsid w:val="00165A47"/>
    <w:rsid w:val="00166CC9"/>
    <w:rsid w:val="00173F21"/>
    <w:rsid w:val="001817FD"/>
    <w:rsid w:val="0018233B"/>
    <w:rsid w:val="00183E06"/>
    <w:rsid w:val="00186D01"/>
    <w:rsid w:val="0019032E"/>
    <w:rsid w:val="001914C2"/>
    <w:rsid w:val="00192B8C"/>
    <w:rsid w:val="00192D7E"/>
    <w:rsid w:val="001A03FF"/>
    <w:rsid w:val="001A1DA5"/>
    <w:rsid w:val="001A207B"/>
    <w:rsid w:val="001A6D3D"/>
    <w:rsid w:val="001A7899"/>
    <w:rsid w:val="001B04EC"/>
    <w:rsid w:val="001B2463"/>
    <w:rsid w:val="001B543B"/>
    <w:rsid w:val="001C19E5"/>
    <w:rsid w:val="001C5BA2"/>
    <w:rsid w:val="001C75CA"/>
    <w:rsid w:val="001D1F86"/>
    <w:rsid w:val="001D3F2A"/>
    <w:rsid w:val="001D3F42"/>
    <w:rsid w:val="001D40BD"/>
    <w:rsid w:val="001E4A97"/>
    <w:rsid w:val="00210B3D"/>
    <w:rsid w:val="00211E2C"/>
    <w:rsid w:val="0021515A"/>
    <w:rsid w:val="002160EB"/>
    <w:rsid w:val="00216602"/>
    <w:rsid w:val="00220C6D"/>
    <w:rsid w:val="00221846"/>
    <w:rsid w:val="00225EE8"/>
    <w:rsid w:val="00225FD7"/>
    <w:rsid w:val="00233ACC"/>
    <w:rsid w:val="00237281"/>
    <w:rsid w:val="00240402"/>
    <w:rsid w:val="002404EB"/>
    <w:rsid w:val="0024614C"/>
    <w:rsid w:val="002549B6"/>
    <w:rsid w:val="00260B6D"/>
    <w:rsid w:val="00263754"/>
    <w:rsid w:val="002642E1"/>
    <w:rsid w:val="002667C1"/>
    <w:rsid w:val="00270B0A"/>
    <w:rsid w:val="00274970"/>
    <w:rsid w:val="002823BD"/>
    <w:rsid w:val="00284E1D"/>
    <w:rsid w:val="00285D73"/>
    <w:rsid w:val="00291328"/>
    <w:rsid w:val="002945F0"/>
    <w:rsid w:val="002965DC"/>
    <w:rsid w:val="002A5856"/>
    <w:rsid w:val="002B19EF"/>
    <w:rsid w:val="002B2711"/>
    <w:rsid w:val="002B7F6A"/>
    <w:rsid w:val="002C1B2A"/>
    <w:rsid w:val="002C2595"/>
    <w:rsid w:val="002C50E8"/>
    <w:rsid w:val="002C5108"/>
    <w:rsid w:val="002C7152"/>
    <w:rsid w:val="002D11D1"/>
    <w:rsid w:val="002D22DC"/>
    <w:rsid w:val="002D3525"/>
    <w:rsid w:val="002E0E6D"/>
    <w:rsid w:val="002E312B"/>
    <w:rsid w:val="002E3460"/>
    <w:rsid w:val="002E3AAC"/>
    <w:rsid w:val="002E4258"/>
    <w:rsid w:val="002E4F30"/>
    <w:rsid w:val="002E66A8"/>
    <w:rsid w:val="002F3E03"/>
    <w:rsid w:val="00301641"/>
    <w:rsid w:val="003060BD"/>
    <w:rsid w:val="00307EEA"/>
    <w:rsid w:val="00310CEF"/>
    <w:rsid w:val="00315218"/>
    <w:rsid w:val="003261BD"/>
    <w:rsid w:val="00335481"/>
    <w:rsid w:val="0033572F"/>
    <w:rsid w:val="003414D5"/>
    <w:rsid w:val="003422EC"/>
    <w:rsid w:val="003423F2"/>
    <w:rsid w:val="00342EA6"/>
    <w:rsid w:val="00346E48"/>
    <w:rsid w:val="00350A85"/>
    <w:rsid w:val="00350F3D"/>
    <w:rsid w:val="00352D0C"/>
    <w:rsid w:val="003539F9"/>
    <w:rsid w:val="0035621F"/>
    <w:rsid w:val="00361616"/>
    <w:rsid w:val="00361679"/>
    <w:rsid w:val="003621FF"/>
    <w:rsid w:val="003633B4"/>
    <w:rsid w:val="0036662A"/>
    <w:rsid w:val="00371B9C"/>
    <w:rsid w:val="00373DF6"/>
    <w:rsid w:val="00384983"/>
    <w:rsid w:val="003862CD"/>
    <w:rsid w:val="0039089D"/>
    <w:rsid w:val="003A3044"/>
    <w:rsid w:val="003A4822"/>
    <w:rsid w:val="003A6524"/>
    <w:rsid w:val="003A7B21"/>
    <w:rsid w:val="003B021A"/>
    <w:rsid w:val="003B4024"/>
    <w:rsid w:val="003B52AF"/>
    <w:rsid w:val="003B7162"/>
    <w:rsid w:val="003B7E38"/>
    <w:rsid w:val="003D23E2"/>
    <w:rsid w:val="003E0765"/>
    <w:rsid w:val="003E62CF"/>
    <w:rsid w:val="003F14AF"/>
    <w:rsid w:val="003F4D68"/>
    <w:rsid w:val="003F621F"/>
    <w:rsid w:val="004020CB"/>
    <w:rsid w:val="00405570"/>
    <w:rsid w:val="00410D74"/>
    <w:rsid w:val="0042453B"/>
    <w:rsid w:val="004331BC"/>
    <w:rsid w:val="00437731"/>
    <w:rsid w:val="0044358C"/>
    <w:rsid w:val="004462D2"/>
    <w:rsid w:val="00446DAE"/>
    <w:rsid w:val="004502A9"/>
    <w:rsid w:val="00456529"/>
    <w:rsid w:val="004576A9"/>
    <w:rsid w:val="00457D5F"/>
    <w:rsid w:val="00467236"/>
    <w:rsid w:val="0046762E"/>
    <w:rsid w:val="00471C16"/>
    <w:rsid w:val="0047216A"/>
    <w:rsid w:val="00475D0A"/>
    <w:rsid w:val="00482CA8"/>
    <w:rsid w:val="00483353"/>
    <w:rsid w:val="0049100B"/>
    <w:rsid w:val="00493E56"/>
    <w:rsid w:val="004976A4"/>
    <w:rsid w:val="004A2138"/>
    <w:rsid w:val="004A3599"/>
    <w:rsid w:val="004A5308"/>
    <w:rsid w:val="004A595F"/>
    <w:rsid w:val="004B01B8"/>
    <w:rsid w:val="004B5F6E"/>
    <w:rsid w:val="004C0074"/>
    <w:rsid w:val="004C020D"/>
    <w:rsid w:val="004C5D5F"/>
    <w:rsid w:val="004C7354"/>
    <w:rsid w:val="004C78E7"/>
    <w:rsid w:val="004D1F16"/>
    <w:rsid w:val="004D426E"/>
    <w:rsid w:val="004D5A3E"/>
    <w:rsid w:val="004D60FF"/>
    <w:rsid w:val="004D695E"/>
    <w:rsid w:val="004D6DFD"/>
    <w:rsid w:val="004F7BD1"/>
    <w:rsid w:val="0050165E"/>
    <w:rsid w:val="005038A4"/>
    <w:rsid w:val="00503D5D"/>
    <w:rsid w:val="005042FD"/>
    <w:rsid w:val="00506EEA"/>
    <w:rsid w:val="00507062"/>
    <w:rsid w:val="00513338"/>
    <w:rsid w:val="00515EEF"/>
    <w:rsid w:val="00517694"/>
    <w:rsid w:val="005335E6"/>
    <w:rsid w:val="00534FEC"/>
    <w:rsid w:val="005436F0"/>
    <w:rsid w:val="00545880"/>
    <w:rsid w:val="00545B4A"/>
    <w:rsid w:val="00546FC2"/>
    <w:rsid w:val="005539A0"/>
    <w:rsid w:val="005545DD"/>
    <w:rsid w:val="0055563D"/>
    <w:rsid w:val="00556B56"/>
    <w:rsid w:val="00563E42"/>
    <w:rsid w:val="005750FF"/>
    <w:rsid w:val="005761F6"/>
    <w:rsid w:val="005840DA"/>
    <w:rsid w:val="00587729"/>
    <w:rsid w:val="00592D15"/>
    <w:rsid w:val="0059661F"/>
    <w:rsid w:val="005A11DF"/>
    <w:rsid w:val="005A157E"/>
    <w:rsid w:val="005A1835"/>
    <w:rsid w:val="005B0476"/>
    <w:rsid w:val="005B4E73"/>
    <w:rsid w:val="005C0BC9"/>
    <w:rsid w:val="005C0EAA"/>
    <w:rsid w:val="005C193F"/>
    <w:rsid w:val="005C1ABF"/>
    <w:rsid w:val="005D0E3A"/>
    <w:rsid w:val="005D4A23"/>
    <w:rsid w:val="005D4BB9"/>
    <w:rsid w:val="005D5F8A"/>
    <w:rsid w:val="005E22A3"/>
    <w:rsid w:val="005E4C03"/>
    <w:rsid w:val="005E5985"/>
    <w:rsid w:val="005E60E5"/>
    <w:rsid w:val="005F0D6D"/>
    <w:rsid w:val="005F18BE"/>
    <w:rsid w:val="005F2040"/>
    <w:rsid w:val="005F5B7F"/>
    <w:rsid w:val="005F7CD5"/>
    <w:rsid w:val="005F7E58"/>
    <w:rsid w:val="00600A04"/>
    <w:rsid w:val="00601415"/>
    <w:rsid w:val="00604D12"/>
    <w:rsid w:val="00620B28"/>
    <w:rsid w:val="00623B58"/>
    <w:rsid w:val="00632FAE"/>
    <w:rsid w:val="0063333A"/>
    <w:rsid w:val="0063606D"/>
    <w:rsid w:val="00650448"/>
    <w:rsid w:val="00651ED4"/>
    <w:rsid w:val="00654A0C"/>
    <w:rsid w:val="00660993"/>
    <w:rsid w:val="00661151"/>
    <w:rsid w:val="006661F4"/>
    <w:rsid w:val="00670257"/>
    <w:rsid w:val="00675264"/>
    <w:rsid w:val="006812C4"/>
    <w:rsid w:val="006816FB"/>
    <w:rsid w:val="00684A35"/>
    <w:rsid w:val="006859C8"/>
    <w:rsid w:val="0069042E"/>
    <w:rsid w:val="00695BB2"/>
    <w:rsid w:val="006A0847"/>
    <w:rsid w:val="006B540A"/>
    <w:rsid w:val="006B6BDA"/>
    <w:rsid w:val="006D273F"/>
    <w:rsid w:val="006D3D4E"/>
    <w:rsid w:val="006E48C1"/>
    <w:rsid w:val="006E5778"/>
    <w:rsid w:val="006E6A2F"/>
    <w:rsid w:val="006F3D71"/>
    <w:rsid w:val="007003CB"/>
    <w:rsid w:val="00702E7F"/>
    <w:rsid w:val="007070AF"/>
    <w:rsid w:val="007075F4"/>
    <w:rsid w:val="00711AA4"/>
    <w:rsid w:val="00713822"/>
    <w:rsid w:val="00713C30"/>
    <w:rsid w:val="007155F6"/>
    <w:rsid w:val="0072431F"/>
    <w:rsid w:val="00727721"/>
    <w:rsid w:val="0073507D"/>
    <w:rsid w:val="00735A97"/>
    <w:rsid w:val="00735F1D"/>
    <w:rsid w:val="00743BAE"/>
    <w:rsid w:val="00746FE8"/>
    <w:rsid w:val="007522FC"/>
    <w:rsid w:val="00756CE2"/>
    <w:rsid w:val="007579B7"/>
    <w:rsid w:val="0076496B"/>
    <w:rsid w:val="00764D04"/>
    <w:rsid w:val="00765FC7"/>
    <w:rsid w:val="007709FC"/>
    <w:rsid w:val="00777904"/>
    <w:rsid w:val="007806F6"/>
    <w:rsid w:val="0078247A"/>
    <w:rsid w:val="00783488"/>
    <w:rsid w:val="00784EDC"/>
    <w:rsid w:val="00790E0D"/>
    <w:rsid w:val="007971B3"/>
    <w:rsid w:val="00797C2D"/>
    <w:rsid w:val="007A14B2"/>
    <w:rsid w:val="007A3CB6"/>
    <w:rsid w:val="007A4961"/>
    <w:rsid w:val="007A570D"/>
    <w:rsid w:val="007A6149"/>
    <w:rsid w:val="007B3AEE"/>
    <w:rsid w:val="007C25CE"/>
    <w:rsid w:val="007C3C98"/>
    <w:rsid w:val="007D2D53"/>
    <w:rsid w:val="007E020B"/>
    <w:rsid w:val="007E25F4"/>
    <w:rsid w:val="007E3DB6"/>
    <w:rsid w:val="007E6DDB"/>
    <w:rsid w:val="007E7320"/>
    <w:rsid w:val="007F40C5"/>
    <w:rsid w:val="007F5AD3"/>
    <w:rsid w:val="00800870"/>
    <w:rsid w:val="00800D15"/>
    <w:rsid w:val="008013CE"/>
    <w:rsid w:val="00803E23"/>
    <w:rsid w:val="00804873"/>
    <w:rsid w:val="00805A64"/>
    <w:rsid w:val="00814004"/>
    <w:rsid w:val="008160B5"/>
    <w:rsid w:val="0082020A"/>
    <w:rsid w:val="00820B2D"/>
    <w:rsid w:val="00822EF4"/>
    <w:rsid w:val="00823DE1"/>
    <w:rsid w:val="008265C2"/>
    <w:rsid w:val="008353BD"/>
    <w:rsid w:val="00837EF1"/>
    <w:rsid w:val="00841B50"/>
    <w:rsid w:val="008529E1"/>
    <w:rsid w:val="008571B0"/>
    <w:rsid w:val="008611C8"/>
    <w:rsid w:val="00861330"/>
    <w:rsid w:val="008749FA"/>
    <w:rsid w:val="00877771"/>
    <w:rsid w:val="008801C3"/>
    <w:rsid w:val="008855A1"/>
    <w:rsid w:val="00885F0B"/>
    <w:rsid w:val="00891F70"/>
    <w:rsid w:val="00894F07"/>
    <w:rsid w:val="00896CBE"/>
    <w:rsid w:val="00897F19"/>
    <w:rsid w:val="008A52FD"/>
    <w:rsid w:val="008B4EAA"/>
    <w:rsid w:val="008C087B"/>
    <w:rsid w:val="008C0984"/>
    <w:rsid w:val="008C55CC"/>
    <w:rsid w:val="008D14A4"/>
    <w:rsid w:val="008D1977"/>
    <w:rsid w:val="008D1E8C"/>
    <w:rsid w:val="008D2E92"/>
    <w:rsid w:val="008D6DB8"/>
    <w:rsid w:val="008D7365"/>
    <w:rsid w:val="008E321F"/>
    <w:rsid w:val="008F0769"/>
    <w:rsid w:val="008F3CEB"/>
    <w:rsid w:val="008F6BA8"/>
    <w:rsid w:val="00901C37"/>
    <w:rsid w:val="00903C18"/>
    <w:rsid w:val="00903F76"/>
    <w:rsid w:val="00910F52"/>
    <w:rsid w:val="00914C5F"/>
    <w:rsid w:val="0091621A"/>
    <w:rsid w:val="00917EDB"/>
    <w:rsid w:val="00927A4E"/>
    <w:rsid w:val="00932E14"/>
    <w:rsid w:val="00936EC4"/>
    <w:rsid w:val="009443F7"/>
    <w:rsid w:val="00945AC0"/>
    <w:rsid w:val="00946F4C"/>
    <w:rsid w:val="00952514"/>
    <w:rsid w:val="009653CB"/>
    <w:rsid w:val="009701C4"/>
    <w:rsid w:val="00973ACB"/>
    <w:rsid w:val="009759E1"/>
    <w:rsid w:val="00976870"/>
    <w:rsid w:val="00983634"/>
    <w:rsid w:val="00987784"/>
    <w:rsid w:val="00987814"/>
    <w:rsid w:val="0099359B"/>
    <w:rsid w:val="00997A95"/>
    <w:rsid w:val="009A1D4B"/>
    <w:rsid w:val="009A5EB5"/>
    <w:rsid w:val="009B00B7"/>
    <w:rsid w:val="009B4BF7"/>
    <w:rsid w:val="009B5160"/>
    <w:rsid w:val="009C6476"/>
    <w:rsid w:val="009D0548"/>
    <w:rsid w:val="009D2527"/>
    <w:rsid w:val="009D2D18"/>
    <w:rsid w:val="009D2F82"/>
    <w:rsid w:val="009D7227"/>
    <w:rsid w:val="009E1C9C"/>
    <w:rsid w:val="009E1E2D"/>
    <w:rsid w:val="009E3D3D"/>
    <w:rsid w:val="009E6213"/>
    <w:rsid w:val="009F15A7"/>
    <w:rsid w:val="009F256E"/>
    <w:rsid w:val="009F59DE"/>
    <w:rsid w:val="009F7F62"/>
    <w:rsid w:val="00A04318"/>
    <w:rsid w:val="00A05B6F"/>
    <w:rsid w:val="00A06220"/>
    <w:rsid w:val="00A15E79"/>
    <w:rsid w:val="00A22CAB"/>
    <w:rsid w:val="00A254E8"/>
    <w:rsid w:val="00A2578D"/>
    <w:rsid w:val="00A26E8E"/>
    <w:rsid w:val="00A32741"/>
    <w:rsid w:val="00A3496B"/>
    <w:rsid w:val="00A34D09"/>
    <w:rsid w:val="00A35CDF"/>
    <w:rsid w:val="00A3777B"/>
    <w:rsid w:val="00A42A74"/>
    <w:rsid w:val="00A50804"/>
    <w:rsid w:val="00A52441"/>
    <w:rsid w:val="00A52570"/>
    <w:rsid w:val="00A5261B"/>
    <w:rsid w:val="00A55D4D"/>
    <w:rsid w:val="00A616FD"/>
    <w:rsid w:val="00A636B8"/>
    <w:rsid w:val="00A63EED"/>
    <w:rsid w:val="00A71462"/>
    <w:rsid w:val="00A81FCB"/>
    <w:rsid w:val="00A87392"/>
    <w:rsid w:val="00A95685"/>
    <w:rsid w:val="00A971B0"/>
    <w:rsid w:val="00AA292D"/>
    <w:rsid w:val="00AA4E3F"/>
    <w:rsid w:val="00AA517C"/>
    <w:rsid w:val="00AA5A8B"/>
    <w:rsid w:val="00AB426A"/>
    <w:rsid w:val="00AB4EED"/>
    <w:rsid w:val="00AB5530"/>
    <w:rsid w:val="00AB6910"/>
    <w:rsid w:val="00AB7F2E"/>
    <w:rsid w:val="00AC3BB7"/>
    <w:rsid w:val="00AF0A7A"/>
    <w:rsid w:val="00AF10A9"/>
    <w:rsid w:val="00AF5FC2"/>
    <w:rsid w:val="00AF62BF"/>
    <w:rsid w:val="00B03937"/>
    <w:rsid w:val="00B06BE1"/>
    <w:rsid w:val="00B06F62"/>
    <w:rsid w:val="00B07FC1"/>
    <w:rsid w:val="00B130BE"/>
    <w:rsid w:val="00B14309"/>
    <w:rsid w:val="00B14EEB"/>
    <w:rsid w:val="00B1664F"/>
    <w:rsid w:val="00B17CF9"/>
    <w:rsid w:val="00B207C0"/>
    <w:rsid w:val="00B212F1"/>
    <w:rsid w:val="00B30789"/>
    <w:rsid w:val="00B3386C"/>
    <w:rsid w:val="00B36757"/>
    <w:rsid w:val="00B3784B"/>
    <w:rsid w:val="00B4098C"/>
    <w:rsid w:val="00B4112B"/>
    <w:rsid w:val="00B41554"/>
    <w:rsid w:val="00B424D6"/>
    <w:rsid w:val="00B45483"/>
    <w:rsid w:val="00B4743B"/>
    <w:rsid w:val="00B53B9B"/>
    <w:rsid w:val="00B53F6E"/>
    <w:rsid w:val="00B600C1"/>
    <w:rsid w:val="00B639D7"/>
    <w:rsid w:val="00B70147"/>
    <w:rsid w:val="00B70F63"/>
    <w:rsid w:val="00B719AD"/>
    <w:rsid w:val="00B72C35"/>
    <w:rsid w:val="00B734FF"/>
    <w:rsid w:val="00B75C50"/>
    <w:rsid w:val="00B762CE"/>
    <w:rsid w:val="00B85570"/>
    <w:rsid w:val="00B91389"/>
    <w:rsid w:val="00B92112"/>
    <w:rsid w:val="00B93466"/>
    <w:rsid w:val="00B948D9"/>
    <w:rsid w:val="00B95528"/>
    <w:rsid w:val="00B9576E"/>
    <w:rsid w:val="00BA2B9B"/>
    <w:rsid w:val="00BA63F7"/>
    <w:rsid w:val="00BB1694"/>
    <w:rsid w:val="00BB3603"/>
    <w:rsid w:val="00BB3E32"/>
    <w:rsid w:val="00BC4203"/>
    <w:rsid w:val="00BC6467"/>
    <w:rsid w:val="00BC646F"/>
    <w:rsid w:val="00BD2270"/>
    <w:rsid w:val="00BD2472"/>
    <w:rsid w:val="00BD4758"/>
    <w:rsid w:val="00BD539F"/>
    <w:rsid w:val="00BD5EE2"/>
    <w:rsid w:val="00BD6114"/>
    <w:rsid w:val="00BE1920"/>
    <w:rsid w:val="00BE7D05"/>
    <w:rsid w:val="00BF157F"/>
    <w:rsid w:val="00C00549"/>
    <w:rsid w:val="00C01E3B"/>
    <w:rsid w:val="00C0232A"/>
    <w:rsid w:val="00C02D0B"/>
    <w:rsid w:val="00C03AC7"/>
    <w:rsid w:val="00C04EB2"/>
    <w:rsid w:val="00C1419A"/>
    <w:rsid w:val="00C14E1D"/>
    <w:rsid w:val="00C17624"/>
    <w:rsid w:val="00C201BD"/>
    <w:rsid w:val="00C236BD"/>
    <w:rsid w:val="00C25165"/>
    <w:rsid w:val="00C2670D"/>
    <w:rsid w:val="00C26C9D"/>
    <w:rsid w:val="00C35361"/>
    <w:rsid w:val="00C35681"/>
    <w:rsid w:val="00C36694"/>
    <w:rsid w:val="00C42F67"/>
    <w:rsid w:val="00C439E8"/>
    <w:rsid w:val="00C43A61"/>
    <w:rsid w:val="00C517B9"/>
    <w:rsid w:val="00C62053"/>
    <w:rsid w:val="00C63608"/>
    <w:rsid w:val="00C64107"/>
    <w:rsid w:val="00C64499"/>
    <w:rsid w:val="00C66D17"/>
    <w:rsid w:val="00C716AD"/>
    <w:rsid w:val="00C74B03"/>
    <w:rsid w:val="00C77A97"/>
    <w:rsid w:val="00C8117F"/>
    <w:rsid w:val="00C864A6"/>
    <w:rsid w:val="00C87525"/>
    <w:rsid w:val="00C908DD"/>
    <w:rsid w:val="00C913F4"/>
    <w:rsid w:val="00C91795"/>
    <w:rsid w:val="00CA2250"/>
    <w:rsid w:val="00CA73C4"/>
    <w:rsid w:val="00CB07DB"/>
    <w:rsid w:val="00CB67ED"/>
    <w:rsid w:val="00CC21B8"/>
    <w:rsid w:val="00CC6C99"/>
    <w:rsid w:val="00CC7D23"/>
    <w:rsid w:val="00CD263B"/>
    <w:rsid w:val="00CE117C"/>
    <w:rsid w:val="00CE524A"/>
    <w:rsid w:val="00CE6A42"/>
    <w:rsid w:val="00CF16D3"/>
    <w:rsid w:val="00CF24DB"/>
    <w:rsid w:val="00CF6EDD"/>
    <w:rsid w:val="00CF75E8"/>
    <w:rsid w:val="00D1150F"/>
    <w:rsid w:val="00D13FE7"/>
    <w:rsid w:val="00D151EC"/>
    <w:rsid w:val="00D15D3C"/>
    <w:rsid w:val="00D17706"/>
    <w:rsid w:val="00D17C89"/>
    <w:rsid w:val="00D20FBD"/>
    <w:rsid w:val="00D2291A"/>
    <w:rsid w:val="00D22C0C"/>
    <w:rsid w:val="00D2777E"/>
    <w:rsid w:val="00D322FE"/>
    <w:rsid w:val="00D37335"/>
    <w:rsid w:val="00D41016"/>
    <w:rsid w:val="00D465EC"/>
    <w:rsid w:val="00D46B45"/>
    <w:rsid w:val="00D4794F"/>
    <w:rsid w:val="00D5079B"/>
    <w:rsid w:val="00D551DA"/>
    <w:rsid w:val="00D557ED"/>
    <w:rsid w:val="00D572D9"/>
    <w:rsid w:val="00D61570"/>
    <w:rsid w:val="00D64017"/>
    <w:rsid w:val="00D70647"/>
    <w:rsid w:val="00D7135C"/>
    <w:rsid w:val="00D74B3E"/>
    <w:rsid w:val="00D80F0E"/>
    <w:rsid w:val="00D8321E"/>
    <w:rsid w:val="00D86736"/>
    <w:rsid w:val="00D87432"/>
    <w:rsid w:val="00D901E0"/>
    <w:rsid w:val="00D90C05"/>
    <w:rsid w:val="00D9302D"/>
    <w:rsid w:val="00D954C3"/>
    <w:rsid w:val="00D96498"/>
    <w:rsid w:val="00DA2EE2"/>
    <w:rsid w:val="00DA371D"/>
    <w:rsid w:val="00DA429E"/>
    <w:rsid w:val="00DA5F8B"/>
    <w:rsid w:val="00DB114F"/>
    <w:rsid w:val="00DB5D7D"/>
    <w:rsid w:val="00DB6ECE"/>
    <w:rsid w:val="00DB7CC4"/>
    <w:rsid w:val="00DC2067"/>
    <w:rsid w:val="00DE08D8"/>
    <w:rsid w:val="00DE1E3E"/>
    <w:rsid w:val="00DE3D5F"/>
    <w:rsid w:val="00DE5900"/>
    <w:rsid w:val="00DE6D5A"/>
    <w:rsid w:val="00E0745D"/>
    <w:rsid w:val="00E101A2"/>
    <w:rsid w:val="00E10EB4"/>
    <w:rsid w:val="00E1622E"/>
    <w:rsid w:val="00E31965"/>
    <w:rsid w:val="00E35A43"/>
    <w:rsid w:val="00E429BC"/>
    <w:rsid w:val="00E441EF"/>
    <w:rsid w:val="00E44A68"/>
    <w:rsid w:val="00E47C98"/>
    <w:rsid w:val="00E51343"/>
    <w:rsid w:val="00E52867"/>
    <w:rsid w:val="00E5482D"/>
    <w:rsid w:val="00E56B64"/>
    <w:rsid w:val="00E56C6D"/>
    <w:rsid w:val="00E5734B"/>
    <w:rsid w:val="00E60F6D"/>
    <w:rsid w:val="00E6121B"/>
    <w:rsid w:val="00E6145C"/>
    <w:rsid w:val="00E64584"/>
    <w:rsid w:val="00E6641B"/>
    <w:rsid w:val="00E75E45"/>
    <w:rsid w:val="00E77D75"/>
    <w:rsid w:val="00E84A21"/>
    <w:rsid w:val="00E8633D"/>
    <w:rsid w:val="00E9295B"/>
    <w:rsid w:val="00E931D7"/>
    <w:rsid w:val="00E96B6C"/>
    <w:rsid w:val="00EA098F"/>
    <w:rsid w:val="00EA2C7A"/>
    <w:rsid w:val="00EA65F0"/>
    <w:rsid w:val="00EB0778"/>
    <w:rsid w:val="00EB3E9E"/>
    <w:rsid w:val="00EB7BEF"/>
    <w:rsid w:val="00EC0812"/>
    <w:rsid w:val="00EC1213"/>
    <w:rsid w:val="00EC2F57"/>
    <w:rsid w:val="00EC4584"/>
    <w:rsid w:val="00EC4BE4"/>
    <w:rsid w:val="00EC7017"/>
    <w:rsid w:val="00EC7B53"/>
    <w:rsid w:val="00ED4967"/>
    <w:rsid w:val="00ED5473"/>
    <w:rsid w:val="00ED5A21"/>
    <w:rsid w:val="00ED6955"/>
    <w:rsid w:val="00EE1F59"/>
    <w:rsid w:val="00EE31BE"/>
    <w:rsid w:val="00EE34B9"/>
    <w:rsid w:val="00EE6647"/>
    <w:rsid w:val="00EF2FD0"/>
    <w:rsid w:val="00EF5972"/>
    <w:rsid w:val="00F006F5"/>
    <w:rsid w:val="00F029B0"/>
    <w:rsid w:val="00F04D3A"/>
    <w:rsid w:val="00F1143B"/>
    <w:rsid w:val="00F11A28"/>
    <w:rsid w:val="00F129EB"/>
    <w:rsid w:val="00F13967"/>
    <w:rsid w:val="00F20C5E"/>
    <w:rsid w:val="00F3466F"/>
    <w:rsid w:val="00F36C74"/>
    <w:rsid w:val="00F40F02"/>
    <w:rsid w:val="00F56389"/>
    <w:rsid w:val="00F56D4C"/>
    <w:rsid w:val="00F57B40"/>
    <w:rsid w:val="00F61417"/>
    <w:rsid w:val="00F623D6"/>
    <w:rsid w:val="00F6627E"/>
    <w:rsid w:val="00F66E03"/>
    <w:rsid w:val="00F737C6"/>
    <w:rsid w:val="00F75F98"/>
    <w:rsid w:val="00F809F3"/>
    <w:rsid w:val="00F85418"/>
    <w:rsid w:val="00F86A96"/>
    <w:rsid w:val="00F92A32"/>
    <w:rsid w:val="00F96463"/>
    <w:rsid w:val="00FA1314"/>
    <w:rsid w:val="00FA133F"/>
    <w:rsid w:val="00FA2C6A"/>
    <w:rsid w:val="00FA4844"/>
    <w:rsid w:val="00FA4E50"/>
    <w:rsid w:val="00FA6CED"/>
    <w:rsid w:val="00FA75A6"/>
    <w:rsid w:val="00FB09A9"/>
    <w:rsid w:val="00FB1FF8"/>
    <w:rsid w:val="00FB5C04"/>
    <w:rsid w:val="00FB640E"/>
    <w:rsid w:val="00FB6AA2"/>
    <w:rsid w:val="00FC3116"/>
    <w:rsid w:val="00FC6B66"/>
    <w:rsid w:val="00FD0FA7"/>
    <w:rsid w:val="00FD52F9"/>
    <w:rsid w:val="00FE04EE"/>
    <w:rsid w:val="00FE100F"/>
    <w:rsid w:val="00FE1744"/>
    <w:rsid w:val="00FE1C95"/>
    <w:rsid w:val="00FE2EFE"/>
    <w:rsid w:val="00FE4E2A"/>
    <w:rsid w:val="00FF0562"/>
    <w:rsid w:val="00FF1320"/>
    <w:rsid w:val="00FF6EA0"/>
    <w:rsid w:val="00FF7471"/>
    <w:rsid w:val="00FF7A7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ool20.by/profsoyuz-shkoly/o-profsoyuz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2015-07-23T12:34:00Z</dcterms:created>
  <dcterms:modified xsi:type="dcterms:W3CDTF">2024-05-07T09:30:00Z</dcterms:modified>
</cp:coreProperties>
</file>