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738E3" w14:textId="1E47CDE9" w:rsidR="003B1652" w:rsidRDefault="00C15A21" w:rsidP="00B87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FBDB8A4" w14:textId="717D0574" w:rsidR="00871656" w:rsidRPr="003B1652" w:rsidRDefault="00871656" w:rsidP="00B87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r w:rsidRPr="003B165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Политика видеонаблюдения</w:t>
      </w:r>
    </w:p>
    <w:p w14:paraId="7C6134C8" w14:textId="458E0DC6" w:rsidR="00871656" w:rsidRDefault="00871656" w:rsidP="00B87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bookmarkStart w:id="0" w:name="_GoBack"/>
      <w:bookmarkEnd w:id="0"/>
      <w:r w:rsidRPr="003B165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ГУО «Гимназия №2 </w:t>
      </w:r>
      <w:proofErr w:type="spellStart"/>
      <w:r w:rsidRPr="003B165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г.Волковыска</w:t>
      </w:r>
      <w:proofErr w:type="spellEnd"/>
      <w:r w:rsidRPr="003B165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»</w:t>
      </w:r>
    </w:p>
    <w:p w14:paraId="5336413D" w14:textId="77777777" w:rsidR="003B1652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074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1.Настоящая Политика разработана в соответствии с Положением о видеонаблюдении в </w:t>
      </w:r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ГУО «Гимназия №2 </w:t>
      </w:r>
      <w:proofErr w:type="spellStart"/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г.Волковыска</w:t>
      </w:r>
      <w:proofErr w:type="spellEnd"/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»</w:t>
      </w:r>
      <w:r w:rsidR="003B1652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 </w:t>
      </w:r>
      <w:r w:rsidRPr="006074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с целью разъяснения субъектам персональных данных целей обработки их изображений, попавших на камеру(ы) учреждения </w:t>
      </w:r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ГУО «Гимназия №2 </w:t>
      </w:r>
      <w:proofErr w:type="spellStart"/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г.Волковыска</w:t>
      </w:r>
      <w:proofErr w:type="spellEnd"/>
      <w:r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»</w:t>
      </w:r>
      <w:r w:rsidRPr="006074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(далее – Гимназия №2) и отражает имеющиеся в связи с этим у субъектов персональных данных права и механизм их реализации.</w:t>
      </w:r>
    </w:p>
    <w:p w14:paraId="0F393929" w14:textId="1BF117AC" w:rsidR="00871656" w:rsidRPr="006074CA" w:rsidRDefault="003B1652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2. </w:t>
      </w:r>
      <w:r w:rsidR="00871656" w:rsidRPr="006074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 </w:t>
      </w:r>
      <w:r w:rsidR="00871656"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 xml:space="preserve">ГУО «Гимназия №2 </w:t>
      </w:r>
      <w:proofErr w:type="spellStart"/>
      <w:r w:rsidR="00871656"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г.Волковыска</w:t>
      </w:r>
      <w:proofErr w:type="spellEnd"/>
      <w:r w:rsidR="00871656" w:rsidRPr="006074CA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»</w:t>
      </w:r>
      <w:r w:rsidR="00871656" w:rsidRPr="006074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видеонаблюдение:</w:t>
      </w:r>
    </w:p>
    <w:p w14:paraId="2152A1AE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осуществляется в соответствии с абзацем двадцатым статьи 6 и пункта 1 статьи 17 Закона Республики Беларусь от 7 мая 2021 г. № 99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noBreakHyphen/>
        <w:t>З ”О защите персональных данных“ (далее – Закон) для усиления мер по защите обрабатываемых персональных данных, информации, содержащей охраняемую законом тайну, контроля доступа посетителей в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Гимназию №2 ,</w:t>
      </w:r>
      <w:r w:rsidRPr="00F63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для обеспечения общественной и личной безопасности работников, контроля сохранности имущества работников и учреждения, 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предупреждения противоправных действий со стороны работников и посетителе, а также обеспечения трудовой дисциплины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</w:p>
    <w:p w14:paraId="7A114422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ведётся в здании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 прилегающей территории 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круглосуточно и непрерывно при помощи камер открытого видеонаблюдения.</w:t>
      </w:r>
    </w:p>
    <w:p w14:paraId="036FC7D6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Не используется для:</w:t>
      </w:r>
    </w:p>
    <w:p w14:paraId="72521D67" w14:textId="77777777" w:rsidR="00871656" w:rsidRPr="00F63D95" w:rsidRDefault="006074CA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</w:t>
      </w:r>
      <w:r w:rsidR="00871656"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учёта, фактически отработанного работниками </w:t>
      </w:r>
      <w:r w:rsidR="008716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="00871656"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 xml:space="preserve"> рабочего времени;</w:t>
      </w:r>
    </w:p>
    <w:p w14:paraId="533EEF41" w14:textId="77777777" w:rsidR="006074CA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записи звука.</w:t>
      </w:r>
    </w:p>
    <w:p w14:paraId="306D6DC0" w14:textId="77777777" w:rsidR="00871656" w:rsidRPr="00F63D95" w:rsidRDefault="006074CA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3.</w:t>
      </w:r>
      <w:r w:rsidR="00871656"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Камеры видеонаблюдения устанавливаются в открытых для общего доступа местах в следующих зонах:</w:t>
      </w:r>
    </w:p>
    <w:p w14:paraId="7118301F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3B1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первый этаж здания главный вход в направлении входной двери с охватываемыми зонами: пост охраны (рабочие места регистраторов), входная дверь; гардеробы; коридор; столовая; холл; эвакуационный выход;</w:t>
      </w:r>
    </w:p>
    <w:p w14:paraId="47FAF924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осмотр прилегающей территории.</w:t>
      </w:r>
    </w:p>
    <w:p w14:paraId="0234B8DE" w14:textId="77777777" w:rsidR="006074CA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иных помещениях</w:t>
      </w:r>
      <w:r w:rsidRPr="008947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в том числе предназначенных для личных нужд работников, видеонаблюдение не ведётся.</w:t>
      </w:r>
    </w:p>
    <w:p w14:paraId="3BA4C782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4.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Срок хранения видеозаписей составляет 30 дней, по истечении которого происходит их автоматическое удаление. 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  поручению директора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 xml:space="preserve">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(лица, исполняющего его обязанности) для таких видеозаписей срок хранения может быть продлён на период проведения соответствующих мероприятий.</w:t>
      </w:r>
    </w:p>
    <w:p w14:paraId="3B869C2C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5.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Видеозаписи не могут быть использованы работниками в личных и иных целях, не связанных с профессиональной деятельностью,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и не подлежат изменению, использованию, распространению и предоставлению, кроме случаев, предусмотренных законодательными актами.</w:t>
      </w:r>
    </w:p>
    <w:p w14:paraId="36221B94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6.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имеет право:</w:t>
      </w:r>
    </w:p>
    <w:p w14:paraId="5588BD34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6.1. на получение информации, касающейся обработки своих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персональных данных в 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содержащей:</w:t>
      </w:r>
    </w:p>
    <w:p w14:paraId="79CF55D2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  сведения о местонахождении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;</w:t>
      </w:r>
    </w:p>
    <w:p w14:paraId="221C42A4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подтверждение факта обработки персональных данных обратившегося лица в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Гимназию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;</w:t>
      </w:r>
    </w:p>
    <w:p w14:paraId="3135500A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его персональные данные и источник их получения;</w:t>
      </w:r>
    </w:p>
    <w:p w14:paraId="654C6DE4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правовые основания и цели обработки персональных данных;</w:t>
      </w:r>
    </w:p>
    <w:p w14:paraId="4020B100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иную информацию, предусмотренную законодательством.</w:t>
      </w:r>
    </w:p>
    <w:p w14:paraId="4133196D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6.2. получить от Гимназии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 xml:space="preserve">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информацию о предоставлении своих персональных дан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ных, обрабатываемых в 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60634EED" w14:textId="77777777" w:rsidR="00871656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6.3. обжаловать действия (б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ездействие) и решения 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нарушающие его права при обработке персональных данных, в уполномоченный орган по защите прав субъектов персональных данных – Национальный центр защиты персональных данных.</w:t>
      </w:r>
    </w:p>
    <w:p w14:paraId="5CD7BC41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7.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Для реализации своих прав, связанных с обработкой персональных данных в</w:t>
      </w:r>
      <w:r w:rsidRPr="002441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субъект персональных данных подаёт в Учреждение заявление в письменной форме (нарочно, почтой) или в виде электронного документа по адресу в сети Интернет.</w:t>
      </w:r>
    </w:p>
    <w:p w14:paraId="5B5DE181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Такое заявление должно содержать:</w:t>
      </w:r>
    </w:p>
    <w:p w14:paraId="3BA0EE2D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27DE05CC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дату рождения субъекта персональных данных;</w:t>
      </w:r>
    </w:p>
    <w:p w14:paraId="0B912799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изложение сути требований субъекта персональных данных;</w:t>
      </w:r>
    </w:p>
    <w:p w14:paraId="5AA8CCCE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>-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18C5EBD5" w14:textId="77777777" w:rsidR="00202FC4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 связи с тем, что в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Гимназии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 xml:space="preserve">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видеонаблюдение не используется для уникальной идентификации лиц, изображённых на видеозаписи, а срок хранения видеозаписей составляет 30 дней, если иное не определено в части второй пункта 4 настоящего Положения, изложение сути требований субъекта персональных данных должно содержать дату и период времени записи изображения субъекта персональных данных. Период времени определяется в пределах часового интервала.</w:t>
      </w:r>
    </w:p>
    <w:p w14:paraId="7BF4FA8E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8.</w:t>
      </w:r>
      <w:r w:rsidRPr="002441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Гимназия №2</w:t>
      </w:r>
      <w:r w:rsidRPr="00F63D95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:lang w:eastAsia="ru-RU"/>
        </w:rPr>
        <w:t xml:space="preserve"> 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не рассматривает заявления субъектов персональных данных, которые не соответствуют требованиям пункта 7 настоящего Положения, в том числе направленные иными способами (e-</w:t>
      </w:r>
      <w:proofErr w:type="spellStart"/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mail</w:t>
      </w:r>
      <w:proofErr w:type="spellEnd"/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телефон, факс и т.п.).</w:t>
      </w:r>
    </w:p>
    <w:p w14:paraId="003D11ED" w14:textId="77777777" w:rsidR="00871656" w:rsidRPr="00F63D95" w:rsidRDefault="00871656" w:rsidP="003B1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9.За содействием в реализации прав, связанных с обработкой персональных данных в Национальном центре защиты персональных данных, субъект персональных данных может также обратиться к лицу, ответственному за осуществление внутреннего контроля за обработкой пер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сональных данных в Гимназии №2</w:t>
      </w:r>
      <w:r w:rsidRPr="00F63D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в том числе направив сообщение на адрес электронной почты:</w:t>
      </w:r>
      <w:r w:rsidR="00BD0DE9" w:rsidRPr="00BD0DE9">
        <w:t xml:space="preserve"> </w:t>
      </w:r>
      <w:r w:rsidR="00BD0DE9" w:rsidRPr="00BD0DE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gimn2_volk@uovrik.by</w:t>
      </w:r>
    </w:p>
    <w:p w14:paraId="41E559C9" w14:textId="77777777" w:rsidR="00CA101C" w:rsidRDefault="00CA101C" w:rsidP="003B1652">
      <w:pPr>
        <w:spacing w:after="0" w:line="240" w:lineRule="auto"/>
        <w:ind w:firstLine="709"/>
      </w:pPr>
    </w:p>
    <w:sectPr w:rsidR="00CA10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17DA" w14:textId="77777777" w:rsidR="001453AF" w:rsidRDefault="001453AF" w:rsidP="00693218">
      <w:pPr>
        <w:spacing w:after="0" w:line="240" w:lineRule="auto"/>
      </w:pPr>
      <w:r>
        <w:separator/>
      </w:r>
    </w:p>
  </w:endnote>
  <w:endnote w:type="continuationSeparator" w:id="0">
    <w:p w14:paraId="5658384B" w14:textId="77777777" w:rsidR="001453AF" w:rsidRDefault="001453AF" w:rsidP="0069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194227"/>
      <w:docPartObj>
        <w:docPartGallery w:val="Page Numbers (Bottom of Page)"/>
        <w:docPartUnique/>
      </w:docPartObj>
    </w:sdtPr>
    <w:sdtEndPr/>
    <w:sdtContent>
      <w:p w14:paraId="2A87654E" w14:textId="77777777" w:rsidR="00693218" w:rsidRDefault="00693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FD">
          <w:rPr>
            <w:noProof/>
          </w:rPr>
          <w:t>3</w:t>
        </w:r>
        <w:r>
          <w:fldChar w:fldCharType="end"/>
        </w:r>
      </w:p>
    </w:sdtContent>
  </w:sdt>
  <w:p w14:paraId="27463C4D" w14:textId="77777777" w:rsidR="00693218" w:rsidRDefault="00693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D0E69" w14:textId="77777777" w:rsidR="001453AF" w:rsidRDefault="001453AF" w:rsidP="00693218">
      <w:pPr>
        <w:spacing w:after="0" w:line="240" w:lineRule="auto"/>
      </w:pPr>
      <w:r>
        <w:separator/>
      </w:r>
    </w:p>
  </w:footnote>
  <w:footnote w:type="continuationSeparator" w:id="0">
    <w:p w14:paraId="57A21CD3" w14:textId="77777777" w:rsidR="001453AF" w:rsidRDefault="001453AF" w:rsidP="0069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BAF"/>
    <w:multiLevelType w:val="multilevel"/>
    <w:tmpl w:val="54BE7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C44DE"/>
    <w:multiLevelType w:val="multilevel"/>
    <w:tmpl w:val="9072E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C4D85"/>
    <w:multiLevelType w:val="multilevel"/>
    <w:tmpl w:val="444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6"/>
    <w:rsid w:val="000332B5"/>
    <w:rsid w:val="00066ED9"/>
    <w:rsid w:val="00077E7F"/>
    <w:rsid w:val="0008361A"/>
    <w:rsid w:val="000C5D4C"/>
    <w:rsid w:val="00110959"/>
    <w:rsid w:val="001114BB"/>
    <w:rsid w:val="001433FC"/>
    <w:rsid w:val="001453AF"/>
    <w:rsid w:val="001519AE"/>
    <w:rsid w:val="00174FEA"/>
    <w:rsid w:val="00192824"/>
    <w:rsid w:val="00202FC4"/>
    <w:rsid w:val="002319FD"/>
    <w:rsid w:val="002665DD"/>
    <w:rsid w:val="00266C66"/>
    <w:rsid w:val="002874A5"/>
    <w:rsid w:val="002A4CEA"/>
    <w:rsid w:val="002F65E1"/>
    <w:rsid w:val="00391E27"/>
    <w:rsid w:val="00392BE6"/>
    <w:rsid w:val="00394EBC"/>
    <w:rsid w:val="003B1652"/>
    <w:rsid w:val="003C6285"/>
    <w:rsid w:val="004060B4"/>
    <w:rsid w:val="00413485"/>
    <w:rsid w:val="00460BBA"/>
    <w:rsid w:val="0047405E"/>
    <w:rsid w:val="00480797"/>
    <w:rsid w:val="004A6295"/>
    <w:rsid w:val="004E68FA"/>
    <w:rsid w:val="004F7156"/>
    <w:rsid w:val="006074CA"/>
    <w:rsid w:val="00607D23"/>
    <w:rsid w:val="00620390"/>
    <w:rsid w:val="00687D0C"/>
    <w:rsid w:val="00691A05"/>
    <w:rsid w:val="00693218"/>
    <w:rsid w:val="00694DFB"/>
    <w:rsid w:val="006D6992"/>
    <w:rsid w:val="006F0DEF"/>
    <w:rsid w:val="006F5D32"/>
    <w:rsid w:val="006F6C75"/>
    <w:rsid w:val="00715990"/>
    <w:rsid w:val="00727874"/>
    <w:rsid w:val="007717B7"/>
    <w:rsid w:val="007925FD"/>
    <w:rsid w:val="007B7D3A"/>
    <w:rsid w:val="007E5F54"/>
    <w:rsid w:val="007F269F"/>
    <w:rsid w:val="007F4FCC"/>
    <w:rsid w:val="008078C9"/>
    <w:rsid w:val="00851EB9"/>
    <w:rsid w:val="0086405F"/>
    <w:rsid w:val="00866AC4"/>
    <w:rsid w:val="00871656"/>
    <w:rsid w:val="00880DB3"/>
    <w:rsid w:val="00890641"/>
    <w:rsid w:val="008B065E"/>
    <w:rsid w:val="008B6E0B"/>
    <w:rsid w:val="008E6A34"/>
    <w:rsid w:val="009003EF"/>
    <w:rsid w:val="00905357"/>
    <w:rsid w:val="00933272"/>
    <w:rsid w:val="009710EC"/>
    <w:rsid w:val="00974401"/>
    <w:rsid w:val="00980D3F"/>
    <w:rsid w:val="009B3ABF"/>
    <w:rsid w:val="00A66204"/>
    <w:rsid w:val="00A90ACD"/>
    <w:rsid w:val="00AB2CC3"/>
    <w:rsid w:val="00AB7660"/>
    <w:rsid w:val="00AC0BF0"/>
    <w:rsid w:val="00AC12A8"/>
    <w:rsid w:val="00AC19B5"/>
    <w:rsid w:val="00AC7107"/>
    <w:rsid w:val="00B0484A"/>
    <w:rsid w:val="00B831CB"/>
    <w:rsid w:val="00B87EB9"/>
    <w:rsid w:val="00B97356"/>
    <w:rsid w:val="00BB6A5F"/>
    <w:rsid w:val="00BB7217"/>
    <w:rsid w:val="00BD0DE9"/>
    <w:rsid w:val="00BD307C"/>
    <w:rsid w:val="00BF5957"/>
    <w:rsid w:val="00C1296C"/>
    <w:rsid w:val="00C15A21"/>
    <w:rsid w:val="00C8152F"/>
    <w:rsid w:val="00C82AE7"/>
    <w:rsid w:val="00C86925"/>
    <w:rsid w:val="00CA101C"/>
    <w:rsid w:val="00CF0B9B"/>
    <w:rsid w:val="00D45918"/>
    <w:rsid w:val="00D46D8D"/>
    <w:rsid w:val="00D53E19"/>
    <w:rsid w:val="00D747BC"/>
    <w:rsid w:val="00D92111"/>
    <w:rsid w:val="00D94E69"/>
    <w:rsid w:val="00DC2397"/>
    <w:rsid w:val="00DF272B"/>
    <w:rsid w:val="00E02E8D"/>
    <w:rsid w:val="00E1260F"/>
    <w:rsid w:val="00E32878"/>
    <w:rsid w:val="00E364A8"/>
    <w:rsid w:val="00E512AF"/>
    <w:rsid w:val="00EC5814"/>
    <w:rsid w:val="00ED1B28"/>
    <w:rsid w:val="00ED2171"/>
    <w:rsid w:val="00ED240B"/>
    <w:rsid w:val="00ED360C"/>
    <w:rsid w:val="00EE4A7F"/>
    <w:rsid w:val="00EE4C72"/>
    <w:rsid w:val="00F31C90"/>
    <w:rsid w:val="00F32364"/>
    <w:rsid w:val="00F96D7F"/>
    <w:rsid w:val="00FD2843"/>
    <w:rsid w:val="00FE5E6E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18"/>
    <w:rPr>
      <w:kern w:val="2"/>
    </w:rPr>
  </w:style>
  <w:style w:type="paragraph" w:styleId="a5">
    <w:name w:val="footer"/>
    <w:basedOn w:val="a"/>
    <w:link w:val="a6"/>
    <w:uiPriority w:val="99"/>
    <w:unhideWhenUsed/>
    <w:rsid w:val="006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21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18"/>
    <w:rPr>
      <w:kern w:val="2"/>
    </w:rPr>
  </w:style>
  <w:style w:type="paragraph" w:styleId="a5">
    <w:name w:val="footer"/>
    <w:basedOn w:val="a"/>
    <w:link w:val="a6"/>
    <w:uiPriority w:val="99"/>
    <w:unhideWhenUsed/>
    <w:rsid w:val="006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2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2024-06-10T07:51:00Z</dcterms:created>
  <dcterms:modified xsi:type="dcterms:W3CDTF">2024-06-11T10:36:00Z</dcterms:modified>
</cp:coreProperties>
</file>