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65" w:rsidRPr="00BC7565" w:rsidRDefault="00BC7565" w:rsidP="00BC7565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E3636"/>
          <w:sz w:val="32"/>
          <w:szCs w:val="32"/>
          <w:shd w:val="clear" w:color="auto" w:fill="FFFFFF"/>
        </w:rPr>
      </w:pPr>
      <w:r w:rsidRPr="00BC7565">
        <w:rPr>
          <w:rStyle w:val="a3"/>
          <w:rFonts w:ascii="Times New Roman" w:hAnsi="Times New Roman" w:cs="Times New Roman"/>
          <w:b/>
          <w:i w:val="0"/>
          <w:color w:val="3E3636"/>
          <w:sz w:val="32"/>
          <w:szCs w:val="32"/>
          <w:shd w:val="clear" w:color="auto" w:fill="FFFFFF"/>
        </w:rPr>
        <w:t>Консультация для родителей</w:t>
      </w:r>
    </w:p>
    <w:p w:rsidR="00BC7565" w:rsidRPr="00BC7565" w:rsidRDefault="00BC7565" w:rsidP="00BC7565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E3636"/>
          <w:sz w:val="32"/>
          <w:szCs w:val="32"/>
          <w:shd w:val="clear" w:color="auto" w:fill="FFFFFF"/>
        </w:rPr>
      </w:pPr>
      <w:r w:rsidRPr="00BC7565">
        <w:rPr>
          <w:rStyle w:val="a3"/>
          <w:rFonts w:ascii="Times New Roman" w:hAnsi="Times New Roman" w:cs="Times New Roman"/>
          <w:b/>
          <w:i w:val="0"/>
          <w:color w:val="3E3636"/>
          <w:sz w:val="32"/>
          <w:szCs w:val="32"/>
          <w:shd w:val="clear" w:color="auto" w:fill="FFFFFF"/>
        </w:rPr>
        <w:t>«Как уберечь детей от  опасностей виртуального пространства»</w:t>
      </w:r>
    </w:p>
    <w:p w:rsidR="00BC7565" w:rsidRDefault="00BC7565" w:rsidP="00BC7565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</w:p>
    <w:p w:rsidR="002B166D" w:rsidRPr="00BC7565" w:rsidRDefault="00BC7565" w:rsidP="00BC7565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  <w:r w:rsidRPr="00BC7565">
        <w:rPr>
          <w:rStyle w:val="a3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 xml:space="preserve">Интернет присутствует во всех сферах жизни. Глобальная Сеть помогает общаться, находить любую информацию в доли секунды, а также решать многие вопросы удаленно. Находясь за экраном гаджета, многие считают, что находятся в безопасности. Однако это не так. Школьники проводят в </w:t>
      </w:r>
      <w:proofErr w:type="spellStart"/>
      <w:r w:rsidRPr="00BC7565">
        <w:rPr>
          <w:rStyle w:val="a3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мессенджерах</w:t>
      </w:r>
      <w:proofErr w:type="spellEnd"/>
      <w:r w:rsidRPr="00BC7565">
        <w:rPr>
          <w:rStyle w:val="a3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 xml:space="preserve"> много времени, поэтому важно знать и понимать правила кибербезопасности. </w:t>
      </w:r>
    </w:p>
    <w:p w:rsidR="00BC7565" w:rsidRPr="00BC7565" w:rsidRDefault="00BC7565" w:rsidP="00BC7565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>Рассмотрим основные угрозы, с которыми ребенок может столкнуться в интернете.</w:t>
      </w:r>
    </w:p>
    <w:p w:rsidR="00BC7565" w:rsidRPr="00BC7565" w:rsidRDefault="00BC7565" w:rsidP="00BC756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proofErr w:type="spellStart"/>
      <w:r w:rsidRPr="00BC7565">
        <w:rPr>
          <w:rStyle w:val="a5"/>
          <w:color w:val="3E3636"/>
          <w:sz w:val="28"/>
          <w:szCs w:val="28"/>
        </w:rPr>
        <w:t>Кибербуллинг</w:t>
      </w:r>
      <w:proofErr w:type="spellEnd"/>
      <w:r w:rsidRPr="00BC7565">
        <w:rPr>
          <w:color w:val="3E3636"/>
          <w:sz w:val="28"/>
          <w:szCs w:val="28"/>
        </w:rPr>
        <w:t> — это намеренные и систематические агрессивные действия одного человека или группы против другого. Он проявляется через социальные сети в форме оскорблений, уничижительных шуток, нежелательных комментариев и публикаций личной информации или угроз.</w:t>
      </w:r>
    </w:p>
    <w:p w:rsidR="00BC7565" w:rsidRPr="00BC7565" w:rsidRDefault="00BC7565" w:rsidP="00BC7565">
      <w:pPr>
        <w:pStyle w:val="a4"/>
        <w:shd w:val="clear" w:color="auto" w:fill="FFFFFF"/>
        <w:spacing w:before="0" w:beforeAutospacing="0" w:after="0" w:afterAutospacing="0"/>
        <w:jc w:val="both"/>
        <w:rPr>
          <w:color w:val="3E3636"/>
          <w:sz w:val="28"/>
          <w:szCs w:val="28"/>
        </w:rPr>
      </w:pPr>
      <w:r w:rsidRPr="00BC7565">
        <w:rPr>
          <w:rStyle w:val="a5"/>
          <w:color w:val="3E3636"/>
          <w:sz w:val="28"/>
          <w:szCs w:val="28"/>
        </w:rPr>
        <w:t>Компьютерные вирусы</w:t>
      </w:r>
      <w:r w:rsidRPr="00BC7565">
        <w:rPr>
          <w:color w:val="3E3636"/>
          <w:sz w:val="28"/>
          <w:szCs w:val="28"/>
        </w:rPr>
        <w:t> и другие вредоносные приложения, способные привести к утечке личных данных или уничтожению информации на компьютере.</w:t>
      </w:r>
    </w:p>
    <w:p w:rsidR="00BC7565" w:rsidRPr="00BC7565" w:rsidRDefault="00BC7565" w:rsidP="00BC7565">
      <w:pPr>
        <w:pStyle w:val="a4"/>
        <w:shd w:val="clear" w:color="auto" w:fill="FFFFFF"/>
        <w:spacing w:before="0" w:beforeAutospacing="0" w:after="0" w:afterAutospacing="0"/>
        <w:jc w:val="both"/>
        <w:rPr>
          <w:color w:val="3E3636"/>
          <w:sz w:val="28"/>
          <w:szCs w:val="28"/>
        </w:rPr>
      </w:pPr>
      <w:r w:rsidRPr="00BC7565">
        <w:rPr>
          <w:b/>
          <w:bCs/>
          <w:noProof/>
          <w:color w:val="0F6D67"/>
          <w:spacing w:val="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6A3CF" wp14:editId="6ED6FE6F">
                <wp:simplePos x="0" y="0"/>
                <wp:positionH relativeFrom="column">
                  <wp:posOffset>-383540</wp:posOffset>
                </wp:positionH>
                <wp:positionV relativeFrom="paragraph">
                  <wp:posOffset>48620</wp:posOffset>
                </wp:positionV>
                <wp:extent cx="6209665" cy="1678305"/>
                <wp:effectExtent l="0" t="0" r="19685" b="1714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167830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-30.2pt;margin-top:3.85pt;width:488.95pt;height:132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" fillcolor="white [3201]" strokecolor="#7030a0" strokeweight="2pt"/>
            </w:pict>
          </mc:Fallback>
        </mc:AlternateContent>
      </w:r>
    </w:p>
    <w:p w:rsidR="00BC7565" w:rsidRPr="00BC7565" w:rsidRDefault="00BC7565" w:rsidP="00BC7565">
      <w:pPr>
        <w:pStyle w:val="a4"/>
        <w:shd w:val="clear" w:color="auto" w:fill="FFFFFF"/>
        <w:spacing w:before="0" w:beforeAutospacing="0" w:after="0" w:afterAutospacing="0"/>
        <w:jc w:val="both"/>
        <w:rPr>
          <w:color w:val="3E3636"/>
          <w:sz w:val="28"/>
          <w:szCs w:val="28"/>
        </w:rPr>
      </w:pPr>
    </w:p>
    <w:p w:rsidR="00BC7565" w:rsidRPr="00BC7565" w:rsidRDefault="00BC7565" w:rsidP="00BC7565">
      <w:pPr>
        <w:pStyle w:val="a4"/>
        <w:shd w:val="clear" w:color="auto" w:fill="FFFFFF"/>
        <w:spacing w:before="0" w:beforeAutospacing="0" w:after="0" w:afterAutospacing="0"/>
        <w:jc w:val="both"/>
        <w:rPr>
          <w:color w:val="3E3636"/>
          <w:sz w:val="28"/>
          <w:szCs w:val="28"/>
        </w:rPr>
      </w:pPr>
    </w:p>
    <w:p w:rsidR="00BC7565" w:rsidRPr="00BC7565" w:rsidRDefault="00BC7565" w:rsidP="002C0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 xml:space="preserve">Активно распространяются фальшивые новости и вовлечение в незаконную деятельность, включая создание </w:t>
      </w:r>
      <w:proofErr w:type="gramStart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>поддельных</w:t>
      </w:r>
      <w:proofErr w:type="gramEnd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 xml:space="preserve"> аккаунтов в </w:t>
      </w:r>
      <w:proofErr w:type="spellStart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>соцсетях</w:t>
      </w:r>
      <w:proofErr w:type="spellEnd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 xml:space="preserve"> для получения доступа к частной информации.</w:t>
      </w:r>
    </w:p>
    <w:p w:rsidR="00BC7565" w:rsidRPr="00BC7565" w:rsidRDefault="00BC7565" w:rsidP="00B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65" w:rsidRPr="00BC7565" w:rsidRDefault="00BC7565" w:rsidP="00B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65" w:rsidRDefault="00BC7565" w:rsidP="00BC7565">
      <w:pPr>
        <w:spacing w:after="0" w:line="240" w:lineRule="auto"/>
        <w:jc w:val="both"/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</w:p>
    <w:p w:rsidR="00BC7565" w:rsidRPr="00BC7565" w:rsidRDefault="00BC7565" w:rsidP="002C06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Мошенничество через </w:t>
      </w:r>
      <w:r w:rsidRPr="00BC7565">
        <w:rPr>
          <w:rStyle w:val="a5"/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сайты сомнительного происхождения</w:t>
      </w:r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 xml:space="preserve">. Это приводит к финансовым потерям. Мошенники используют ссылки в письмах и сообщениях, имитируют адреса сайтов и перехватывают данные пользователей при </w:t>
      </w:r>
      <w:proofErr w:type="gramStart"/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незащищенном</w:t>
      </w:r>
      <w:proofErr w:type="gramEnd"/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 xml:space="preserve"> </w:t>
      </w:r>
      <w:proofErr w:type="spellStart"/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Wi-Fi</w:t>
      </w:r>
      <w:proofErr w:type="spellEnd"/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 xml:space="preserve"> при онлайн-банкинге.</w:t>
      </w:r>
    </w:p>
    <w:p w:rsidR="00BC7565" w:rsidRPr="00BC7565" w:rsidRDefault="00BC7565" w:rsidP="00BC7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proofErr w:type="spellStart"/>
      <w:r w:rsidRPr="00BC7565">
        <w:rPr>
          <w:rFonts w:ascii="Times New Roman" w:eastAsia="Times New Roman" w:hAnsi="Times New Roman" w:cs="Times New Roman"/>
          <w:b/>
          <w:bCs/>
          <w:color w:val="3E3636"/>
          <w:sz w:val="28"/>
          <w:szCs w:val="28"/>
          <w:lang w:eastAsia="ru-RU"/>
        </w:rPr>
        <w:t>Груминг</w:t>
      </w:r>
      <w:proofErr w:type="spellEnd"/>
      <w:r w:rsidRPr="00BC756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— процесс, при котором взрослый старается втереться в доверие к ребенку с намерением получить от него фото или видео личного содержания, организовать встречу. Обычно такое знакомство происходит в интернете — в специализированных чатах, на форумах или в социальных сетях, где злоумышленник выдает себя за ровесника ребенка.</w:t>
      </w:r>
    </w:p>
    <w:p w:rsidR="00BC7565" w:rsidRPr="00BC7565" w:rsidRDefault="00BC7565" w:rsidP="002C06E6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BC756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Интеграция знаний по кибербезопасности в учебный процесс способствует формированию ответственности и безопасности в Сети у учащихся. Основная задача состоит в том, чтобы развить у школьников навыки, которые помогут защитить личные данные, идентифицировать угрозы и корректно реагировать на опасные ситуации в интернете.</w:t>
      </w:r>
    </w:p>
    <w:p w:rsidR="00BC7565" w:rsidRPr="00BC7565" w:rsidRDefault="00BC7565" w:rsidP="002C06E6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BC7565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>В современном цифровом мире многие дети не понимают, что любая представленная ими информация может быть использована против них.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 xml:space="preserve">Важно помочь школьникам сформировать ответственность за свое цифровое пространство и рассказать им о рисках, связанных с публикацией даже казалось </w:t>
      </w:r>
      <w:proofErr w:type="gramStart"/>
      <w:r w:rsidRPr="00BC7565">
        <w:rPr>
          <w:color w:val="3E3636"/>
          <w:sz w:val="28"/>
          <w:szCs w:val="28"/>
        </w:rPr>
        <w:t>бы</w:t>
      </w:r>
      <w:proofErr w:type="gramEnd"/>
      <w:r w:rsidRPr="00BC7565">
        <w:rPr>
          <w:color w:val="3E3636"/>
          <w:sz w:val="28"/>
          <w:szCs w:val="28"/>
        </w:rPr>
        <w:t xml:space="preserve"> незначительных данных.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>Также важны уроки сетевого этикета: учащиеся должны осознавать, что отвечают за свои действия в интернете так же, как и в реальной жизни.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 xml:space="preserve">Одной же из ключевых задач кибербезопасности является развитие культуры взаимопомощи и поддержки в </w:t>
      </w:r>
      <w:proofErr w:type="gramStart"/>
      <w:r w:rsidRPr="00BC7565">
        <w:rPr>
          <w:color w:val="3E3636"/>
          <w:sz w:val="28"/>
          <w:szCs w:val="28"/>
        </w:rPr>
        <w:t>интернет-пространстве</w:t>
      </w:r>
      <w:proofErr w:type="gramEnd"/>
      <w:r w:rsidRPr="00BC7565">
        <w:rPr>
          <w:color w:val="3E3636"/>
          <w:sz w:val="28"/>
          <w:szCs w:val="28"/>
        </w:rPr>
        <w:t xml:space="preserve">. На уроках необходимо объяснить детям: если их друзья сталкиваются с проблемами в Сети, им стоит предложить помощь и варианты решения проблемы. Так, при </w:t>
      </w:r>
      <w:proofErr w:type="spellStart"/>
      <w:r w:rsidRPr="00BC7565">
        <w:rPr>
          <w:color w:val="3E3636"/>
          <w:sz w:val="28"/>
          <w:szCs w:val="28"/>
        </w:rPr>
        <w:t>кибербуллинге</w:t>
      </w:r>
      <w:proofErr w:type="spellEnd"/>
      <w:r w:rsidRPr="00BC7565">
        <w:rPr>
          <w:color w:val="3E3636"/>
          <w:sz w:val="28"/>
          <w:szCs w:val="28"/>
        </w:rPr>
        <w:t xml:space="preserve"> и других проявлениях цифрового насилия стоит обратиться за помощью к людям, которым вы доверяете — родителям, близким родственникам, педагогам.</w:t>
      </w:r>
    </w:p>
    <w:p w:rsidR="00BC7565" w:rsidRPr="00BC7565" w:rsidRDefault="00BC7565" w:rsidP="002C06E6">
      <w:pPr>
        <w:pStyle w:val="4"/>
        <w:shd w:val="clear" w:color="auto" w:fill="FFFFFF"/>
        <w:spacing w:before="480" w:beforeAutospacing="0" w:after="0" w:afterAutospacing="0"/>
        <w:ind w:firstLine="708"/>
        <w:jc w:val="both"/>
        <w:rPr>
          <w:color w:val="3E3636"/>
          <w:spacing w:val="1"/>
          <w:sz w:val="28"/>
          <w:szCs w:val="28"/>
        </w:rPr>
      </w:pPr>
      <w:r w:rsidRPr="00BC7565">
        <w:rPr>
          <w:color w:val="3E3636"/>
          <w:spacing w:val="1"/>
          <w:sz w:val="28"/>
          <w:szCs w:val="28"/>
        </w:rPr>
        <w:t>Рекомендации для родителей и детей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 xml:space="preserve">Защитить детей от </w:t>
      </w:r>
      <w:proofErr w:type="gramStart"/>
      <w:r w:rsidRPr="00BC7565">
        <w:rPr>
          <w:color w:val="3E3636"/>
          <w:sz w:val="28"/>
          <w:szCs w:val="28"/>
        </w:rPr>
        <w:t>разрушительного</w:t>
      </w:r>
      <w:proofErr w:type="gramEnd"/>
      <w:r w:rsidRPr="00BC7565">
        <w:rPr>
          <w:color w:val="3E3636"/>
          <w:sz w:val="28"/>
          <w:szCs w:val="28"/>
        </w:rPr>
        <w:t xml:space="preserve"> контента родители могут, даже не обладая специальными техническими навыками. </w:t>
      </w:r>
    </w:p>
    <w:p w:rsidR="00BC7565" w:rsidRPr="00BC7565" w:rsidRDefault="00BC7565" w:rsidP="002C06E6">
      <w:pPr>
        <w:pStyle w:val="5"/>
        <w:shd w:val="clear" w:color="auto" w:fill="FFFFFF"/>
        <w:spacing w:before="300" w:line="240" w:lineRule="auto"/>
        <w:ind w:firstLine="708"/>
        <w:jc w:val="both"/>
        <w:rPr>
          <w:rFonts w:ascii="Times New Roman" w:hAnsi="Times New Roman" w:cs="Times New Roman"/>
          <w:color w:val="3E3636"/>
          <w:spacing w:val="2"/>
          <w:sz w:val="28"/>
          <w:szCs w:val="28"/>
        </w:rPr>
      </w:pPr>
      <w:r w:rsidRPr="00BC7565">
        <w:rPr>
          <w:rFonts w:ascii="Times New Roman" w:hAnsi="Times New Roman" w:cs="Times New Roman"/>
          <w:color w:val="3E3636"/>
          <w:spacing w:val="2"/>
          <w:sz w:val="28"/>
          <w:szCs w:val="28"/>
        </w:rPr>
        <w:t xml:space="preserve">Безопасность в </w:t>
      </w:r>
      <w:proofErr w:type="spellStart"/>
      <w:r w:rsidRPr="00BC7565">
        <w:rPr>
          <w:rFonts w:ascii="Times New Roman" w:hAnsi="Times New Roman" w:cs="Times New Roman"/>
          <w:color w:val="3E3636"/>
          <w:spacing w:val="2"/>
          <w:sz w:val="28"/>
          <w:szCs w:val="28"/>
        </w:rPr>
        <w:t>соцсетях</w:t>
      </w:r>
      <w:proofErr w:type="spellEnd"/>
    </w:p>
    <w:p w:rsidR="00BC7565" w:rsidRDefault="00BC7565" w:rsidP="00BC7565">
      <w:pPr>
        <w:pStyle w:val="a4"/>
        <w:shd w:val="clear" w:color="auto" w:fill="FFFFFF"/>
        <w:spacing w:before="300" w:beforeAutospacing="0" w:after="0" w:afterAutospacing="0"/>
        <w:jc w:val="both"/>
        <w:rPr>
          <w:color w:val="3E3636"/>
          <w:sz w:val="28"/>
          <w:szCs w:val="28"/>
        </w:rPr>
      </w:pPr>
      <w:r w:rsidRPr="00BC75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DB0B6E" wp14:editId="29526164">
                <wp:simplePos x="0" y="0"/>
                <wp:positionH relativeFrom="column">
                  <wp:posOffset>-343155</wp:posOffset>
                </wp:positionH>
                <wp:positionV relativeFrom="paragraph">
                  <wp:posOffset>893075</wp:posOffset>
                </wp:positionV>
                <wp:extent cx="6646204" cy="1569492"/>
                <wp:effectExtent l="0" t="0" r="2159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204" cy="156949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-27pt;margin-top:70.3pt;width:523.3pt;height:12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" fillcolor="white [3201]" strokecolor="#8064a2 [3207]" strokeweight="2pt"/>
            </w:pict>
          </mc:Fallback>
        </mc:AlternateContent>
      </w:r>
      <w:r w:rsidRPr="00BC7565">
        <w:rPr>
          <w:color w:val="3E3636"/>
          <w:sz w:val="28"/>
          <w:szCs w:val="28"/>
        </w:rPr>
        <w:t xml:space="preserve">Для безопасности школьника в социальных сетях стоит зарегистрировать его аккаунты на детский электронный адрес, который будет связан </w:t>
      </w:r>
      <w:proofErr w:type="gramStart"/>
      <w:r w:rsidRPr="00BC7565">
        <w:rPr>
          <w:color w:val="3E3636"/>
          <w:sz w:val="28"/>
          <w:szCs w:val="28"/>
        </w:rPr>
        <w:t>с</w:t>
      </w:r>
      <w:proofErr w:type="gramEnd"/>
      <w:r w:rsidRPr="00BC7565">
        <w:rPr>
          <w:color w:val="3E3636"/>
          <w:sz w:val="28"/>
          <w:szCs w:val="28"/>
        </w:rPr>
        <w:t xml:space="preserve"> вашим. Это даст постоянный доступ к аккаунту ребенка, а сменить пароль он сможет только с разрешения взрослого.</w:t>
      </w:r>
      <w:r w:rsidR="002C06E6">
        <w:rPr>
          <w:color w:val="3E3636"/>
          <w:sz w:val="28"/>
          <w:szCs w:val="28"/>
        </w:rPr>
        <w:tab/>
      </w:r>
    </w:p>
    <w:p w:rsidR="002C06E6" w:rsidRPr="00BC7565" w:rsidRDefault="002C06E6" w:rsidP="00BC7565">
      <w:pPr>
        <w:pStyle w:val="a4"/>
        <w:shd w:val="clear" w:color="auto" w:fill="FFFFFF"/>
        <w:spacing w:before="300" w:beforeAutospacing="0" w:after="0" w:afterAutospacing="0"/>
        <w:jc w:val="both"/>
        <w:rPr>
          <w:color w:val="3E3636"/>
          <w:sz w:val="28"/>
          <w:szCs w:val="28"/>
        </w:rPr>
      </w:pPr>
    </w:p>
    <w:p w:rsidR="00BC7565" w:rsidRPr="00BC7565" w:rsidRDefault="00BC7565" w:rsidP="002C06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</w:pPr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 xml:space="preserve">Не забудьте зарегистрироваться в тех </w:t>
      </w:r>
      <w:proofErr w:type="spellStart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>соцсетях</w:t>
      </w:r>
      <w:proofErr w:type="spellEnd"/>
      <w:r w:rsidRPr="00BC7565">
        <w:rPr>
          <w:rFonts w:ascii="Times New Roman" w:hAnsi="Times New Roman" w:cs="Times New Roman"/>
          <w:b/>
          <w:bCs/>
          <w:color w:val="0F6D67"/>
          <w:spacing w:val="5"/>
          <w:sz w:val="28"/>
          <w:szCs w:val="28"/>
          <w:shd w:val="clear" w:color="auto" w:fill="FFFFFF"/>
        </w:rPr>
        <w:t>, где находится ребенок. Добавьте его в друзья и регулярно проверяйте сообщения, друзей и сообщества, в которых он состоит.</w:t>
      </w:r>
    </w:p>
    <w:p w:rsidR="00BC7565" w:rsidRPr="00BC7565" w:rsidRDefault="00BC7565" w:rsidP="00B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65" w:rsidRPr="00BC7565" w:rsidRDefault="00BC7565" w:rsidP="00B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6E6" w:rsidRDefault="002C06E6" w:rsidP="00BC7565">
      <w:pPr>
        <w:spacing w:after="0" w:line="240" w:lineRule="auto"/>
        <w:jc w:val="both"/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</w:p>
    <w:p w:rsidR="00BC7565" w:rsidRPr="00BC7565" w:rsidRDefault="00BC7565" w:rsidP="002C06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</w:pPr>
      <w:r w:rsidRPr="00BC7565">
        <w:rPr>
          <w:rFonts w:ascii="Times New Roman" w:hAnsi="Times New Roman" w:cs="Times New Roman"/>
          <w:color w:val="3E3636"/>
          <w:sz w:val="28"/>
          <w:szCs w:val="28"/>
          <w:shd w:val="clear" w:color="auto" w:fill="FFFFFF"/>
        </w:rPr>
        <w:t>Играйте с ним в его любимые игры — так он с большей охотой будет делиться деталями виртуальной жизни и прислушиваться к советам.</w:t>
      </w:r>
    </w:p>
    <w:p w:rsidR="00BC7565" w:rsidRPr="00BC7565" w:rsidRDefault="00BC7565" w:rsidP="002C06E6">
      <w:pPr>
        <w:pStyle w:val="5"/>
        <w:shd w:val="clear" w:color="auto" w:fill="FFFFFF"/>
        <w:spacing w:before="300" w:line="240" w:lineRule="auto"/>
        <w:ind w:firstLine="708"/>
        <w:jc w:val="both"/>
        <w:rPr>
          <w:rFonts w:ascii="Times New Roman" w:hAnsi="Times New Roman" w:cs="Times New Roman"/>
          <w:color w:val="3E3636"/>
          <w:spacing w:val="2"/>
          <w:sz w:val="28"/>
          <w:szCs w:val="28"/>
        </w:rPr>
      </w:pPr>
      <w:r w:rsidRPr="00BC7565">
        <w:rPr>
          <w:rFonts w:ascii="Times New Roman" w:hAnsi="Times New Roman" w:cs="Times New Roman"/>
          <w:color w:val="3E3636"/>
          <w:spacing w:val="2"/>
          <w:sz w:val="28"/>
          <w:szCs w:val="28"/>
        </w:rPr>
        <w:t>Программы для контроля со стороны родителей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 xml:space="preserve">Программы родительского контроля помогают защитить детей </w:t>
      </w:r>
      <w:proofErr w:type="gramStart"/>
      <w:r w:rsidRPr="00BC7565">
        <w:rPr>
          <w:color w:val="3E3636"/>
          <w:sz w:val="28"/>
          <w:szCs w:val="28"/>
        </w:rPr>
        <w:t>от</w:t>
      </w:r>
      <w:proofErr w:type="gramEnd"/>
      <w:r w:rsidRPr="00BC7565">
        <w:rPr>
          <w:color w:val="3E3636"/>
          <w:sz w:val="28"/>
          <w:szCs w:val="28"/>
        </w:rPr>
        <w:t xml:space="preserve"> опасного контента и позволяют отслеживать время, проведенное в Сети. Эти решения разрабатываются операторами связи и цифровыми компаниями. </w:t>
      </w:r>
      <w:r w:rsidRPr="00BC7565">
        <w:rPr>
          <w:color w:val="3E3636"/>
          <w:sz w:val="28"/>
          <w:szCs w:val="28"/>
        </w:rPr>
        <w:lastRenderedPageBreak/>
        <w:t>Они помогут удаленно блокировать нежелательные сайты, а также отслеживать уровень зарядки гаджета.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r w:rsidRPr="00BC7565">
        <w:rPr>
          <w:color w:val="3E3636"/>
          <w:sz w:val="28"/>
          <w:szCs w:val="28"/>
        </w:rPr>
        <w:t xml:space="preserve">Не забывайте, что программы контроля не являются решением всех проблем. Важно научить ребенка самостоятельно распознавать опасные ситуации и обдумывать, почему не стоит переходить по сомнительным ссылкам или общаться с незнакомыми людьми. Объясните, что такое </w:t>
      </w:r>
      <w:proofErr w:type="spellStart"/>
      <w:r w:rsidRPr="00BC7565">
        <w:rPr>
          <w:color w:val="3E3636"/>
          <w:sz w:val="28"/>
          <w:szCs w:val="28"/>
        </w:rPr>
        <w:t>фейки</w:t>
      </w:r>
      <w:proofErr w:type="spellEnd"/>
      <w:r w:rsidRPr="00BC7565">
        <w:rPr>
          <w:color w:val="3E3636"/>
          <w:sz w:val="28"/>
          <w:szCs w:val="28"/>
        </w:rPr>
        <w:t>, и помогите находить надежные источники информации. Опыт правильного использования интернета сделает его полезным инструментом.</w:t>
      </w:r>
    </w:p>
    <w:p w:rsidR="00BC7565" w:rsidRPr="00BC7565" w:rsidRDefault="00BC7565" w:rsidP="002C06E6">
      <w:pPr>
        <w:pStyle w:val="a4"/>
        <w:shd w:val="clear" w:color="auto" w:fill="FFFFFF"/>
        <w:spacing w:before="300" w:beforeAutospacing="0" w:after="0" w:afterAutospacing="0"/>
        <w:ind w:firstLine="708"/>
        <w:jc w:val="both"/>
        <w:rPr>
          <w:color w:val="3E3636"/>
          <w:sz w:val="28"/>
          <w:szCs w:val="28"/>
        </w:rPr>
      </w:pPr>
      <w:bookmarkStart w:id="0" w:name="_GoBack"/>
      <w:bookmarkEnd w:id="0"/>
      <w:r w:rsidRPr="00BC7565">
        <w:rPr>
          <w:color w:val="3E3636"/>
          <w:sz w:val="28"/>
          <w:szCs w:val="28"/>
        </w:rPr>
        <w:t xml:space="preserve">Доверие между родителями и детьми, а также открытый диалог способны быть более эффективными средствами, чем постоянный контроль за онлайн-деятельностью ребенка. Также важен совместный комплексный подход семьи и школы к защите детей в </w:t>
      </w:r>
      <w:proofErr w:type="gramStart"/>
      <w:r w:rsidRPr="00BC7565">
        <w:rPr>
          <w:color w:val="3E3636"/>
          <w:sz w:val="28"/>
          <w:szCs w:val="28"/>
        </w:rPr>
        <w:t>интернет-пространстве</w:t>
      </w:r>
      <w:proofErr w:type="gramEnd"/>
      <w:r w:rsidRPr="00BC7565">
        <w:rPr>
          <w:color w:val="3E3636"/>
          <w:sz w:val="28"/>
          <w:szCs w:val="28"/>
        </w:rPr>
        <w:t>.</w:t>
      </w:r>
    </w:p>
    <w:p w:rsidR="00BC7565" w:rsidRDefault="00BC7565"/>
    <w:sectPr w:rsidR="00BC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2E"/>
    <w:rsid w:val="001A012E"/>
    <w:rsid w:val="001B7580"/>
    <w:rsid w:val="002C06E6"/>
    <w:rsid w:val="00342A68"/>
    <w:rsid w:val="00B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7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7565"/>
    <w:rPr>
      <w:i/>
      <w:iCs/>
    </w:rPr>
  </w:style>
  <w:style w:type="paragraph" w:styleId="a4">
    <w:name w:val="Normal (Web)"/>
    <w:basedOn w:val="a"/>
    <w:uiPriority w:val="99"/>
    <w:semiHidden/>
    <w:unhideWhenUsed/>
    <w:rsid w:val="00BC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56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C7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756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7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7565"/>
    <w:rPr>
      <w:i/>
      <w:iCs/>
    </w:rPr>
  </w:style>
  <w:style w:type="paragraph" w:styleId="a4">
    <w:name w:val="Normal (Web)"/>
    <w:basedOn w:val="a"/>
    <w:uiPriority w:val="99"/>
    <w:semiHidden/>
    <w:unhideWhenUsed/>
    <w:rsid w:val="00BC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756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C7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756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2172">
          <w:blockQuote w:val="1"/>
          <w:marLeft w:val="0"/>
          <w:marRight w:val="0"/>
          <w:marTop w:val="600"/>
          <w:marBottom w:val="600"/>
          <w:divBdr>
            <w:top w:val="single" w:sz="12" w:space="24" w:color="A7EFD7"/>
            <w:left w:val="single" w:sz="12" w:space="24" w:color="A7EFD7"/>
            <w:bottom w:val="single" w:sz="12" w:space="24" w:color="A7EFD7"/>
            <w:right w:val="single" w:sz="12" w:space="24" w:color="A7EFD7"/>
          </w:divBdr>
        </w:div>
      </w:divsChild>
    </w:div>
    <w:div w:id="1611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</dc:creator>
  <cp:keywords/>
  <dc:description/>
  <cp:lastModifiedBy>SOC</cp:lastModifiedBy>
  <cp:revision>2</cp:revision>
  <dcterms:created xsi:type="dcterms:W3CDTF">2025-10-29T08:20:00Z</dcterms:created>
  <dcterms:modified xsi:type="dcterms:W3CDTF">2025-10-29T08:32:00Z</dcterms:modified>
</cp:coreProperties>
</file>