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7C0AA1" w:rsidRDefault="006A7AB6">
      <w:pPr>
        <w:ind w:firstLine="708"/>
        <w:jc w:val="right"/>
        <w:rPr>
          <w:rFonts w:ascii="Times New Roman" w:eastAsia="Times New Roman" w:hAnsi="Times New Roman" w:cs="Times New Roman"/>
          <w:sz w:val="30"/>
          <w:szCs w:val="30"/>
        </w:rPr>
      </w:pPr>
      <w:bookmarkStart w:id="0" w:name="_heading=h.8pu26k8fxitn" w:colFirst="0" w:colLast="0"/>
      <w:bookmarkStart w:id="1" w:name="_GoBack"/>
      <w:bookmarkEnd w:id="0"/>
      <w:bookmarkEnd w:id="1"/>
      <w:r>
        <w:rPr>
          <w:rFonts w:ascii="Times New Roman" w:eastAsia="Times New Roman" w:hAnsi="Times New Roman" w:cs="Times New Roman"/>
          <w:sz w:val="30"/>
          <w:szCs w:val="30"/>
        </w:rPr>
        <w:t xml:space="preserve">  </w:t>
      </w:r>
    </w:p>
    <w:p w:rsidR="007C0AA1" w:rsidRDefault="006A7AB6">
      <w:pPr>
        <w:spacing w:after="0" w:line="280" w:lineRule="auto"/>
        <w:ind w:right="9752"/>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Список учреждений и организаций, оказывающих психологическую, психотерапевтическую, психиатрическую помощь </w:t>
      </w:r>
    </w:p>
    <w:p w:rsidR="007C0AA1" w:rsidRDefault="006A7AB6">
      <w:pPr>
        <w:spacing w:after="0" w:line="280" w:lineRule="auto"/>
        <w:ind w:right="9752"/>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в Гродненской области</w:t>
      </w:r>
    </w:p>
    <w:p w:rsidR="007C0AA1" w:rsidRDefault="007C0AA1">
      <w:pPr>
        <w:spacing w:after="0" w:line="280" w:lineRule="auto"/>
        <w:ind w:right="9752"/>
        <w:jc w:val="both"/>
        <w:rPr>
          <w:rFonts w:ascii="Times New Roman" w:eastAsia="Times New Roman" w:hAnsi="Times New Roman" w:cs="Times New Roman"/>
          <w:sz w:val="30"/>
          <w:szCs w:val="30"/>
        </w:rPr>
      </w:pPr>
    </w:p>
    <w:tbl>
      <w:tblPr>
        <w:tblStyle w:val="af1"/>
        <w:tblW w:w="147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693"/>
        <w:gridCol w:w="2693"/>
        <w:gridCol w:w="2552"/>
        <w:gridCol w:w="1842"/>
        <w:gridCol w:w="2284"/>
      </w:tblGrid>
      <w:tr w:rsidR="007C0AA1">
        <w:trPr>
          <w:trHeight w:val="1734"/>
        </w:trPr>
        <w:tc>
          <w:tcPr>
            <w:tcW w:w="2694" w:type="dxa"/>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Наименование</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учреждения (организации)</w:t>
            </w:r>
          </w:p>
          <w:p w:rsidR="007C0AA1" w:rsidRDefault="007C0AA1">
            <w:pPr>
              <w:jc w:val="center"/>
              <w:rPr>
                <w:rFonts w:ascii="Times New Roman" w:eastAsia="Times New Roman" w:hAnsi="Times New Roman" w:cs="Times New Roman"/>
                <w:sz w:val="26"/>
                <w:szCs w:val="26"/>
              </w:rPr>
            </w:pPr>
          </w:p>
        </w:tc>
        <w:tc>
          <w:tcPr>
            <w:tcW w:w="2693" w:type="dxa"/>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помощи</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психологическая, психотерапевтическая, психиатрическая)</w:t>
            </w:r>
          </w:p>
        </w:tc>
        <w:tc>
          <w:tcPr>
            <w:tcW w:w="2693" w:type="dxa"/>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Кому оказывается помощь (несовершеннолетним, законным представителям, </w:t>
            </w:r>
          </w:p>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иным гражданам) </w:t>
            </w:r>
          </w:p>
        </w:tc>
        <w:tc>
          <w:tcPr>
            <w:tcW w:w="2552" w:type="dxa"/>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Место расположения</w:t>
            </w:r>
          </w:p>
          <w:p w:rsidR="007C0AA1" w:rsidRDefault="006A7AB6">
            <w:pPr>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(с указанием точного адреса)</w:t>
            </w:r>
          </w:p>
        </w:tc>
        <w:tc>
          <w:tcPr>
            <w:tcW w:w="1842" w:type="dxa"/>
          </w:tcPr>
          <w:p w:rsidR="007C0AA1" w:rsidRDefault="006A7AB6">
            <w:pPr>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График работы</w:t>
            </w:r>
          </w:p>
        </w:tc>
        <w:tc>
          <w:tcPr>
            <w:tcW w:w="2284" w:type="dxa"/>
          </w:tcPr>
          <w:p w:rsidR="007C0AA1" w:rsidRDefault="006A7AB6">
            <w:pPr>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Номер телефона</w:t>
            </w:r>
          </w:p>
        </w:tc>
      </w:tr>
      <w:tr w:rsidR="007C0AA1">
        <w:trPr>
          <w:trHeight w:val="303"/>
        </w:trPr>
        <w:tc>
          <w:tcPr>
            <w:tcW w:w="14758" w:type="dxa"/>
            <w:gridSpan w:val="6"/>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Социально-педагогические центры</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«Берестовицкий районный социально-педагогический центр»</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психологическая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г.п. Большая Берестовица,                       </w:t>
            </w:r>
            <w:r>
              <w:rPr>
                <w:rFonts w:ascii="Times New Roman" w:eastAsia="Times New Roman" w:hAnsi="Times New Roman" w:cs="Times New Roman"/>
                <w:sz w:val="26"/>
                <w:szCs w:val="26"/>
              </w:rPr>
              <w:t>ул</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Советская</w:t>
            </w:r>
            <w:r>
              <w:rPr>
                <w:rFonts w:ascii="Times New Roman" w:eastAsia="Times New Roman" w:hAnsi="Times New Roman" w:cs="Times New Roman"/>
                <w:color w:val="000000"/>
                <w:sz w:val="26"/>
                <w:szCs w:val="26"/>
              </w:rPr>
              <w:t xml:space="preserve">, д. </w:t>
            </w:r>
            <w:r>
              <w:rPr>
                <w:rFonts w:ascii="Times New Roman" w:eastAsia="Times New Roman" w:hAnsi="Times New Roman" w:cs="Times New Roman"/>
                <w:sz w:val="26"/>
                <w:szCs w:val="26"/>
              </w:rPr>
              <w:t>34</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 – 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обед                       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(01511) 7 13 27</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«Волковысский районный социально-педагогический центр»</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r>
              <w:rPr>
                <w:rFonts w:ascii="Times New Roman" w:eastAsia="Times New Roman" w:hAnsi="Times New Roman" w:cs="Times New Roman"/>
                <w:color w:val="000000"/>
                <w:sz w:val="26"/>
                <w:szCs w:val="26"/>
              </w:rPr>
              <w:tab/>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Волковыск,                         ул. Кузнецова, д. 4</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 – 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 – 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highlight w:val="white"/>
              </w:rPr>
              <w:t>8 (01512) 2 48 53</w:t>
            </w:r>
            <w:r>
              <w:rPr>
                <w:rFonts w:ascii="Times New Roman" w:eastAsia="Times New Roman" w:hAnsi="Times New Roman" w:cs="Times New Roman"/>
                <w:sz w:val="26"/>
                <w:szCs w:val="26"/>
              </w:rPr>
              <w:t xml:space="preserve"> </w:t>
            </w:r>
          </w:p>
        </w:tc>
      </w:tr>
      <w:tr w:rsidR="007C0AA1">
        <w:trPr>
          <w:trHeight w:val="317"/>
        </w:trPr>
        <w:tc>
          <w:tcPr>
            <w:tcW w:w="269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УО «Радунский государственный социально-педагогический центр Вороновского </w:t>
            </w:r>
            <w:r>
              <w:rPr>
                <w:rFonts w:ascii="Times New Roman" w:eastAsia="Times New Roman" w:hAnsi="Times New Roman" w:cs="Times New Roman"/>
                <w:sz w:val="26"/>
                <w:szCs w:val="26"/>
              </w:rPr>
              <w:lastRenderedPageBreak/>
              <w:t>района»</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психологическая</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w:t>
            </w:r>
          </w:p>
        </w:tc>
        <w:tc>
          <w:tcPr>
            <w:tcW w:w="255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Вороновский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район, г.п. Радунь, ул. Советская, д.108</w:t>
            </w:r>
          </w:p>
          <w:p w:rsidR="007C0AA1" w:rsidRDefault="007C0AA1">
            <w:pPr>
              <w:rPr>
                <w:rFonts w:ascii="Times New Roman" w:eastAsia="Times New Roman" w:hAnsi="Times New Roman" w:cs="Times New Roman"/>
                <w:sz w:val="26"/>
                <w:szCs w:val="26"/>
              </w:rPr>
            </w:pPr>
          </w:p>
        </w:tc>
        <w:tc>
          <w:tcPr>
            <w:tcW w:w="184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понедельник – пятница:  8.30-17.30, обед: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13.00-14.00</w:t>
            </w:r>
          </w:p>
        </w:tc>
        <w:tc>
          <w:tcPr>
            <w:tcW w:w="228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8 (01594) 4 54 32</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ГУО «Гродненский районный социально-педагогический центр»</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Гродно,                                ул. Гаспадарчая,                      д. 10, каб. 502</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8.30-17.00 </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(0152) 68 15 14</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г.Дятлово»</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 детей</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Дятлово,                            ул. Кутузова, д.3</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(01563) 6 02 9</w:t>
            </w:r>
            <w:r>
              <w:rPr>
                <w:rFonts w:ascii="Times New Roman" w:eastAsia="Times New Roman" w:hAnsi="Times New Roman" w:cs="Times New Roman"/>
                <w:sz w:val="26"/>
                <w:szCs w:val="26"/>
              </w:rPr>
              <w:t>6</w:t>
            </w:r>
          </w:p>
        </w:tc>
      </w:tr>
      <w:tr w:rsidR="007C0AA1">
        <w:trPr>
          <w:trHeight w:val="317"/>
        </w:trPr>
        <w:tc>
          <w:tcPr>
            <w:tcW w:w="2694"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«Зельвенский районный социально-педагогический центр</w:t>
            </w:r>
          </w:p>
        </w:tc>
        <w:tc>
          <w:tcPr>
            <w:tcW w:w="2693"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 Зельва,                               ул. Пушкина, д.49</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 среда, 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8.30-18.00; вторник: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9.00-20.00; четверг: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8.30-20.00;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(01564) 7 43 49</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(01564) 7 34 05</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Кореличского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Кореличский район, агр. Полужье, ул. Молодежная, д. 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8.00-16.30,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13.00-13.30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(01596) 7 68 80</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ГУО «Социально-педагогический центр Ленинского района г. Гродно»</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 иным гражданам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Гродно, ул. Врублевского, д. 76а</w:t>
            </w:r>
          </w:p>
        </w:tc>
        <w:tc>
          <w:tcPr>
            <w:tcW w:w="1842" w:type="dxa"/>
          </w:tcPr>
          <w:p w:rsidR="007C0AA1" w:rsidRDefault="006A7AB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w:t>
            </w:r>
            <w:r>
              <w:rPr>
                <w:rFonts w:ascii="Times New Roman" w:eastAsia="Times New Roman" w:hAnsi="Times New Roman" w:cs="Times New Roman"/>
                <w:color w:val="000000"/>
                <w:sz w:val="26"/>
                <w:szCs w:val="26"/>
              </w:rPr>
              <w:t>.</w:t>
            </w:r>
            <w:r>
              <w:rPr>
                <w:rFonts w:ascii="Times New Roman" w:eastAsia="Times New Roman" w:hAnsi="Times New Roman" w:cs="Times New Roman"/>
                <w:sz w:val="26"/>
                <w:szCs w:val="26"/>
              </w:rPr>
              <w:t>3</w:t>
            </w:r>
            <w:r>
              <w:rPr>
                <w:rFonts w:ascii="Times New Roman" w:eastAsia="Times New Roman" w:hAnsi="Times New Roman" w:cs="Times New Roman"/>
                <w:color w:val="000000"/>
                <w:sz w:val="26"/>
                <w:szCs w:val="26"/>
              </w:rPr>
              <w:t>0-13.00,  13.30-17.</w:t>
            </w:r>
            <w:r>
              <w:rPr>
                <w:rFonts w:ascii="Times New Roman" w:eastAsia="Times New Roman" w:hAnsi="Times New Roman" w:cs="Times New Roman"/>
                <w:sz w:val="26"/>
                <w:szCs w:val="26"/>
              </w:rPr>
              <w:t>0</w:t>
            </w:r>
            <w:r>
              <w:rPr>
                <w:rFonts w:ascii="Times New Roman" w:eastAsia="Times New Roman" w:hAnsi="Times New Roman" w:cs="Times New Roman"/>
                <w:color w:val="000000"/>
                <w:sz w:val="26"/>
                <w:szCs w:val="26"/>
              </w:rPr>
              <w:t>0</w:t>
            </w:r>
          </w:p>
        </w:tc>
        <w:tc>
          <w:tcPr>
            <w:tcW w:w="2284" w:type="dxa"/>
          </w:tcPr>
          <w:p w:rsidR="007C0AA1" w:rsidRDefault="006A7AB6">
            <w:pPr>
              <w:pBdr>
                <w:top w:val="nil"/>
                <w:left w:val="nil"/>
                <w:bottom w:val="nil"/>
                <w:right w:val="nil"/>
                <w:between w:val="nil"/>
              </w:pBdr>
              <w:shd w:val="clear" w:color="auto" w:fill="FFFFFF"/>
              <w:jc w:val="both"/>
              <w:rPr>
                <w:rFonts w:ascii="Times New Roman" w:eastAsia="Times New Roman" w:hAnsi="Times New Roman" w:cs="Times New Roman"/>
                <w:b/>
                <w:bCs/>
                <w:color w:val="000000"/>
                <w:sz w:val="26"/>
                <w:szCs w:val="26"/>
                <w:highlight w:val="yellow"/>
              </w:rPr>
            </w:pPr>
            <w:r>
              <w:rPr>
                <w:rFonts w:ascii="Times New Roman" w:eastAsia="Times New Roman" w:hAnsi="Times New Roman" w:cs="Times New Roman"/>
                <w:color w:val="000000"/>
                <w:sz w:val="26"/>
                <w:szCs w:val="26"/>
              </w:rPr>
              <w:t>телефон доверия</w:t>
            </w:r>
            <w:r>
              <w:rPr>
                <w:rFonts w:ascii="Times New Roman" w:eastAsia="Times New Roman" w:hAnsi="Times New Roman" w:cs="Times New Roman"/>
                <w:i/>
                <w:iCs/>
                <w:color w:val="000000"/>
                <w:sz w:val="26"/>
                <w:szCs w:val="26"/>
              </w:rPr>
              <w:t xml:space="preserve"> - </w:t>
            </w:r>
            <w:r>
              <w:rPr>
                <w:rFonts w:ascii="Times New Roman" w:eastAsia="Times New Roman" w:hAnsi="Times New Roman" w:cs="Times New Roman"/>
                <w:sz w:val="26"/>
                <w:szCs w:val="26"/>
              </w:rPr>
              <w:t xml:space="preserve">182 </w:t>
            </w:r>
          </w:p>
          <w:p w:rsidR="007C0AA1" w:rsidRDefault="007C0AA1">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ГУО «Лидский районный социально-педагогический </w:t>
            </w:r>
            <w:r>
              <w:rPr>
                <w:rFonts w:ascii="Times New Roman" w:eastAsia="Times New Roman" w:hAnsi="Times New Roman" w:cs="Times New Roman"/>
                <w:color w:val="000000"/>
                <w:sz w:val="26"/>
                <w:szCs w:val="26"/>
              </w:rPr>
              <w:lastRenderedPageBreak/>
              <w:t>центр»</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Лида, пр. Победы д. 7</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8.30-17.30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(0154)</w:t>
            </w: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 xml:space="preserve">65 79 48,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4"/>
                <w:szCs w:val="24"/>
              </w:rPr>
              <w:t>8 (0154) 65 79 42</w:t>
            </w:r>
            <w:r>
              <w:rPr>
                <w:rFonts w:ascii="Times New Roman" w:eastAsia="Times New Roman" w:hAnsi="Times New Roman" w:cs="Times New Roman"/>
                <w:sz w:val="26"/>
                <w:szCs w:val="26"/>
              </w:rPr>
              <w:t xml:space="preserve"> </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ГУО «Социально-педагогический центр Мостовского района»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 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Мосты, ул. Буденного, д. 2а</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3 78 16</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ГУО «Новогрудский районный социально-педагогический центр»</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несовершеннолетние, законные представители</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Новогрудок, ул. Минская, д. 75г</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8.00-13.00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14.00-17.00 </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(01597) 6 06 64</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Островецкого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Островецкий район, аг. Ворняны,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 Интернатская,                  д. 7А</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(01591) 7 98 32,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(01591) 7 03 85</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Октябрьского района г. Гродно»</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Гродно, </w:t>
            </w:r>
            <w:r>
              <w:rPr>
                <w:rFonts w:ascii="Times New Roman" w:eastAsia="Times New Roman" w:hAnsi="Times New Roman" w:cs="Times New Roman"/>
                <w:color w:val="000000"/>
                <w:sz w:val="26"/>
                <w:szCs w:val="26"/>
              </w:rPr>
              <w:br/>
            </w:r>
            <w:r>
              <w:rPr>
                <w:rFonts w:ascii="Times New Roman" w:eastAsia="Times New Roman" w:hAnsi="Times New Roman" w:cs="Times New Roman"/>
                <w:sz w:val="24"/>
                <w:szCs w:val="24"/>
              </w:rPr>
              <w:t>ул. Гагарина, д.18/2</w:t>
            </w:r>
            <w:r>
              <w:rPr>
                <w:rFonts w:ascii="Times New Roman" w:eastAsia="Times New Roman" w:hAnsi="Times New Roman" w:cs="Times New Roman"/>
                <w:sz w:val="26"/>
                <w:szCs w:val="26"/>
              </w:rPr>
              <w:t xml:space="preserve"> </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8.30-13.30, 14.00-17.00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 (0152) </w:t>
            </w:r>
            <w:r>
              <w:rPr>
                <w:rFonts w:ascii="Times New Roman" w:eastAsia="Times New Roman" w:hAnsi="Times New Roman" w:cs="Times New Roman"/>
                <w:sz w:val="24"/>
                <w:szCs w:val="24"/>
              </w:rPr>
              <w:t>62 63 31</w:t>
            </w:r>
            <w:r>
              <w:rPr>
                <w:rFonts w:ascii="Times New Roman" w:eastAsia="Times New Roman" w:hAnsi="Times New Roman" w:cs="Times New Roman"/>
                <w:sz w:val="26"/>
                <w:szCs w:val="26"/>
              </w:rPr>
              <w:t xml:space="preserve"> </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Ошмянского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Ошмяны, ул. Советская, д. 3А</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8.30-17.00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(01593) 7 07 58</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«Свислочский районный социально-педагогический центр»</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Свислочь,                     ул. Пролетарская,                  д. 11</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8.00-13.00,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(01513) 7 15 63</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(01513) 7 19 47</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«Социально-педагогический центр Слонимского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Тополевая, д. 33-2</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2 53 63</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2 56 14</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ГУО «Сморгонский социально-</w:t>
            </w:r>
            <w:r>
              <w:rPr>
                <w:rFonts w:ascii="Times New Roman" w:eastAsia="Times New Roman" w:hAnsi="Times New Roman" w:cs="Times New Roman"/>
                <w:sz w:val="26"/>
                <w:szCs w:val="26"/>
              </w:rPr>
              <w:lastRenderedPageBreak/>
              <w:t>педагогический центр»</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w:t>
            </w:r>
            <w:r>
              <w:rPr>
                <w:rFonts w:ascii="Times New Roman" w:eastAsia="Times New Roman" w:hAnsi="Times New Roman" w:cs="Times New Roman"/>
                <w:color w:val="000000"/>
                <w:sz w:val="26"/>
                <w:szCs w:val="26"/>
              </w:rPr>
              <w:lastRenderedPageBreak/>
              <w:t>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г. Сморгонь,  ул. </w:t>
            </w:r>
            <w:r>
              <w:rPr>
                <w:rFonts w:ascii="Times New Roman" w:eastAsia="Times New Roman" w:hAnsi="Times New Roman" w:cs="Times New Roman"/>
                <w:color w:val="000000"/>
                <w:sz w:val="26"/>
                <w:szCs w:val="26"/>
              </w:rPr>
              <w:lastRenderedPageBreak/>
              <w:t>Я.Коласа, д. 17</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понедельник – </w:t>
            </w:r>
            <w:r>
              <w:rPr>
                <w:rFonts w:ascii="Times New Roman" w:eastAsia="Times New Roman" w:hAnsi="Times New Roman" w:cs="Times New Roman"/>
                <w:color w:val="000000"/>
                <w:sz w:val="26"/>
                <w:szCs w:val="26"/>
              </w:rPr>
              <w:lastRenderedPageBreak/>
              <w:t>пятница:</w:t>
            </w:r>
          </w:p>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8.00-13.00, </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14.00-17.00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lastRenderedPageBreak/>
              <w:t>8 (01592) 4 83 38</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ГУО «Щучинский районный социально-педагогический центр»</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p w:rsidR="007C0AA1" w:rsidRDefault="007C0AA1">
            <w:pPr>
              <w:jc w:val="both"/>
              <w:rPr>
                <w:rFonts w:ascii="Times New Roman" w:eastAsia="Times New Roman" w:hAnsi="Times New Roman" w:cs="Times New Roman"/>
                <w:color w:val="000000"/>
                <w:sz w:val="26"/>
                <w:szCs w:val="26"/>
              </w:rPr>
            </w:pP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Щучин, ул. Пушкина, д. 6А</w:t>
            </w:r>
          </w:p>
          <w:p w:rsidR="007C0AA1" w:rsidRDefault="007C0AA1">
            <w:pPr>
              <w:jc w:val="both"/>
              <w:rPr>
                <w:rFonts w:ascii="Times New Roman" w:eastAsia="Times New Roman" w:hAnsi="Times New Roman" w:cs="Times New Roman"/>
                <w:color w:val="000000"/>
                <w:sz w:val="26"/>
                <w:szCs w:val="26"/>
              </w:rPr>
            </w:pP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 среда, четверг, 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 вторник: 10.00-19.00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7 23 77,</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2 06 60 -телефон доверия</w:t>
            </w:r>
          </w:p>
        </w:tc>
      </w:tr>
      <w:tr w:rsidR="007C0AA1">
        <w:trPr>
          <w:trHeight w:val="317"/>
        </w:trPr>
        <w:tc>
          <w:tcPr>
            <w:tcW w:w="14758" w:type="dxa"/>
            <w:gridSpan w:val="6"/>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Центры дружественные подросткам</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Центр дружественный подросткам и молодежи «Позитив» ГУЗ «Детская центральная городская клиническая поликлиника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Гродно»</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Гродно, ул. Доватора, д. 23</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9.00-16.00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 (0152) 55 88 30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(0152) 55 88 06</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Центр дружественный подросткам «Контакт» </w:t>
            </w:r>
            <w:r>
              <w:rPr>
                <w:rFonts w:ascii="Times New Roman" w:eastAsia="Times New Roman" w:hAnsi="Times New Roman" w:cs="Times New Roman"/>
                <w:color w:val="000000"/>
                <w:sz w:val="26"/>
                <w:szCs w:val="26"/>
              </w:rPr>
              <w:br/>
              <w:t xml:space="preserve">филиала № 1 ГУЗ «Детская центральная городская </w:t>
            </w:r>
            <w:r>
              <w:rPr>
                <w:rFonts w:ascii="Times New Roman" w:eastAsia="Times New Roman" w:hAnsi="Times New Roman" w:cs="Times New Roman"/>
                <w:color w:val="000000"/>
                <w:sz w:val="26"/>
                <w:szCs w:val="26"/>
              </w:rPr>
              <w:lastRenderedPageBreak/>
              <w:t>клиническая поликлиника г. Гродно»</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 психотерапевтическая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Гродно, </w:t>
            </w:r>
            <w:r>
              <w:rPr>
                <w:rFonts w:ascii="Times New Roman" w:eastAsia="Times New Roman" w:hAnsi="Times New Roman" w:cs="Times New Roman"/>
                <w:color w:val="000000"/>
                <w:sz w:val="26"/>
                <w:szCs w:val="26"/>
              </w:rPr>
              <w:br/>
              <w:t>ул. Гагарина, д. 18</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9.00 – 15.00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(0152) 65 63 75</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(0152) 67 74 04</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Центр дружественный подросткам «Твое время»</w:t>
            </w:r>
            <w:r>
              <w:rPr>
                <w:rFonts w:ascii="Times New Roman" w:eastAsia="Times New Roman" w:hAnsi="Times New Roman" w:cs="Times New Roman"/>
                <w:sz w:val="24"/>
                <w:szCs w:val="24"/>
              </w:rPr>
              <w:t xml:space="preserve">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ГУЗ «Детская центральная городская клиническая поликлиника г. Гродно» филиал 2</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p w:rsidR="007C0AA1" w:rsidRDefault="007C0AA1">
            <w:pPr>
              <w:jc w:val="both"/>
              <w:rPr>
                <w:rFonts w:ascii="Times New Roman" w:eastAsia="Times New Roman" w:hAnsi="Times New Roman" w:cs="Times New Roman"/>
                <w:sz w:val="26"/>
                <w:szCs w:val="26"/>
              </w:rPr>
            </w:pPr>
          </w:p>
          <w:p w:rsidR="007C0AA1" w:rsidRDefault="007C0AA1">
            <w:pPr>
              <w:jc w:val="both"/>
              <w:rPr>
                <w:rFonts w:ascii="Times New Roman" w:eastAsia="Times New Roman" w:hAnsi="Times New Roman" w:cs="Times New Roman"/>
                <w:sz w:val="26"/>
                <w:szCs w:val="26"/>
              </w:rPr>
            </w:pPr>
          </w:p>
          <w:p w:rsidR="007C0AA1" w:rsidRDefault="007C0AA1">
            <w:pPr>
              <w:jc w:val="both"/>
              <w:rPr>
                <w:rFonts w:ascii="Times New Roman" w:eastAsia="Times New Roman" w:hAnsi="Times New Roman" w:cs="Times New Roman"/>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Гродно, ул. Огинского, д. 15</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8.30 – 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8(0152) 41 96 69</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Центр дружественный подросткам и молодежи «Перспектива» УЗ «Волковысская центральная районная больница» (детская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 психиатрическая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Социалистическая, д. 64</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8.00-16.00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(01512) 5 11 63</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Центр дружественный подросткам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«Твой выбор» УЗ «Лидская центральная районная больница» (детская поликлиника)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Лида, ул. Красноармейская,   д. 20</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8.30 – 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8 (0154)  65 50 36</w:t>
            </w:r>
          </w:p>
          <w:p w:rsidR="007C0AA1" w:rsidRDefault="006A7AB6">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+375 29 306 86 61</w:t>
            </w:r>
          </w:p>
          <w:p w:rsidR="007C0AA1" w:rsidRDefault="006A7AB6">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+375 25 516 4862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606060"/>
                <w:sz w:val="21"/>
                <w:szCs w:val="21"/>
                <w:highlight w:val="white"/>
              </w:rPr>
              <w:t xml:space="preserve"> </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Центр дружественный подросткам  «Вектор»</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«Слонимская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p w:rsidR="007C0AA1" w:rsidRDefault="007C0AA1">
            <w:pPr>
              <w:jc w:val="both"/>
              <w:rPr>
                <w:rFonts w:ascii="Times New Roman" w:eastAsia="Times New Roman" w:hAnsi="Times New Roman" w:cs="Times New Roman"/>
                <w:sz w:val="26"/>
                <w:szCs w:val="26"/>
              </w:rPr>
            </w:pPr>
          </w:p>
          <w:p w:rsidR="007C0AA1" w:rsidRDefault="007C0AA1">
            <w:pPr>
              <w:jc w:val="both"/>
              <w:rPr>
                <w:rFonts w:ascii="Times New Roman" w:eastAsia="Times New Roman" w:hAnsi="Times New Roman" w:cs="Times New Roman"/>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p w:rsidR="007C0AA1" w:rsidRDefault="007C0AA1">
            <w:pPr>
              <w:jc w:val="both"/>
              <w:rPr>
                <w:rFonts w:ascii="Times New Roman" w:eastAsia="Times New Roman" w:hAnsi="Times New Roman" w:cs="Times New Roman"/>
                <w:sz w:val="26"/>
                <w:szCs w:val="26"/>
              </w:rPr>
            </w:pP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Слоним, ул. Войкова д. 51А, корпус 2</w:t>
            </w:r>
          </w:p>
          <w:p w:rsidR="007C0AA1" w:rsidRDefault="007C0AA1">
            <w:pPr>
              <w:jc w:val="both"/>
              <w:rPr>
                <w:rFonts w:ascii="Times New Roman" w:eastAsia="Times New Roman" w:hAnsi="Times New Roman" w:cs="Times New Roman"/>
                <w:sz w:val="26"/>
                <w:szCs w:val="26"/>
              </w:rPr>
            </w:pPr>
          </w:p>
          <w:p w:rsidR="007C0AA1" w:rsidRDefault="007C0AA1">
            <w:pPr>
              <w:jc w:val="both"/>
              <w:rPr>
                <w:rFonts w:ascii="Times New Roman" w:eastAsia="Times New Roman" w:hAnsi="Times New Roman" w:cs="Times New Roman"/>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8.30 – 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8(0156)226154</w:t>
            </w:r>
          </w:p>
        </w:tc>
      </w:tr>
      <w:tr w:rsidR="007C0AA1">
        <w:trPr>
          <w:trHeight w:val="317"/>
        </w:trPr>
        <w:tc>
          <w:tcPr>
            <w:tcW w:w="14758" w:type="dxa"/>
            <w:gridSpan w:val="6"/>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Центры коррекционно-развивающего обучения и реабилитации</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«Центр коррекционно-развивающего обучения и реабилитации г.Мосты»</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Мосты, ул. Лермонтова, д. 23а</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07.30-17.30</w:t>
            </w:r>
          </w:p>
          <w:p w:rsidR="007C0AA1" w:rsidRDefault="007C0AA1">
            <w:pPr>
              <w:jc w:val="both"/>
              <w:rPr>
                <w:rFonts w:ascii="Times New Roman" w:eastAsia="Times New Roman" w:hAnsi="Times New Roman" w:cs="Times New Roman"/>
                <w:color w:val="000000"/>
                <w:sz w:val="26"/>
                <w:szCs w:val="26"/>
              </w:rPr>
            </w:pP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3 78 14</w:t>
            </w:r>
          </w:p>
        </w:tc>
      </w:tr>
      <w:tr w:rsidR="007C0AA1">
        <w:trPr>
          <w:trHeight w:val="317"/>
        </w:trPr>
        <w:tc>
          <w:tcPr>
            <w:tcW w:w="14758" w:type="dxa"/>
            <w:gridSpan w:val="6"/>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Учреждения здравоохранения</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«Берестовицкая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психотерапевтическая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г.п.Большая Берестовица, ул. Ленина, д. 10</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08.00-17.20,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(01511) 7 49 68</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«Волковысская центральная больница» (детская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психотерапевтическая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Социалистическая, д. 64</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вторник, среда: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 – 14.00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11 63</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«Волковысская центральная больница» (детская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психиатрическая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Социалистическая, д. 64</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вторник,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08.00-14.00;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среда, четверг:</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13.00-17.00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11 63</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УЗ «Волковысская центральная больница» (детская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Социалистическая, д. 64</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08.00-15.00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11 63</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«Волковысская центральная больница» (районная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законным представителям </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Горбатова, д. 1</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08.00-16.00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90 35</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«Волковысская центральная больница» (районная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психотерапевтическая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законным представителям </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Горбатова, д. 1</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вторник, среда: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08.00-16.00;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четверг,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12.00-20.00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90 35</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«Волковысская центральная больница» (районная поликлиника)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психиатрическая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законным представителям </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Горбатова, д. 1</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08.00 – 16.00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 12) 5 90 32</w:t>
            </w:r>
          </w:p>
        </w:tc>
      </w:tr>
      <w:tr w:rsidR="007C0AA1">
        <w:trPr>
          <w:trHeight w:val="317"/>
        </w:trPr>
        <w:tc>
          <w:tcPr>
            <w:tcW w:w="269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УЗ «Вороновская центральная районная больница»</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психологическая, психотерапевтическая </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 иным гражданам</w:t>
            </w:r>
          </w:p>
        </w:tc>
        <w:tc>
          <w:tcPr>
            <w:tcW w:w="255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г.п. Вороново, ул. Советская, д. 71</w:t>
            </w:r>
          </w:p>
          <w:p w:rsidR="007C0AA1" w:rsidRDefault="007C0AA1">
            <w:pPr>
              <w:rPr>
                <w:rFonts w:ascii="Times New Roman" w:eastAsia="Times New Roman" w:hAnsi="Times New Roman" w:cs="Times New Roman"/>
                <w:sz w:val="26"/>
                <w:szCs w:val="26"/>
              </w:rPr>
            </w:pPr>
          </w:p>
        </w:tc>
        <w:tc>
          <w:tcPr>
            <w:tcW w:w="184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 08.00-16.20, обед: 13.00-13.20</w:t>
            </w:r>
          </w:p>
        </w:tc>
        <w:tc>
          <w:tcPr>
            <w:tcW w:w="228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8 (01594) 4 46 49</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УЗ «Дятловская центральная районная больница»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Дятлово,                          ул. Победы, д. 2</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 08.00-16.00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(01563) 6 48 49</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УЗ «Дятловская центральная районная </w:t>
            </w:r>
            <w:r>
              <w:rPr>
                <w:rFonts w:ascii="Times New Roman" w:eastAsia="Times New Roman" w:hAnsi="Times New Roman" w:cs="Times New Roman"/>
                <w:color w:val="000000"/>
                <w:sz w:val="26"/>
                <w:szCs w:val="26"/>
              </w:rPr>
              <w:lastRenderedPageBreak/>
              <w:t xml:space="preserve">больница»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психотерапевтическая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w:t>
            </w:r>
            <w:r>
              <w:rPr>
                <w:rFonts w:ascii="Times New Roman" w:eastAsia="Times New Roman" w:hAnsi="Times New Roman" w:cs="Times New Roman"/>
                <w:color w:val="000000"/>
                <w:sz w:val="26"/>
                <w:szCs w:val="26"/>
              </w:rPr>
              <w:lastRenderedPageBreak/>
              <w:t>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 Дятлово,                          ул. Победы, д. 2</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8.00-16.00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8 (01563) 6 48 33</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УЗ «Дятловская центральная районная больница»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психологическая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Дятлово,                          ул. Победы, д. 2</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8.00-16.00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(01563) 6 49 34</w:t>
            </w:r>
          </w:p>
        </w:tc>
      </w:tr>
      <w:tr w:rsidR="007C0AA1">
        <w:trPr>
          <w:trHeight w:val="317"/>
        </w:trPr>
        <w:tc>
          <w:tcPr>
            <w:tcW w:w="2694"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«Зельвенская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 Зельва, пер. Больничный, д. 5</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(01564) 7 45 54</w:t>
            </w:r>
          </w:p>
        </w:tc>
      </w:tr>
      <w:tr w:rsidR="007C0AA1">
        <w:trPr>
          <w:trHeight w:val="317"/>
        </w:trPr>
        <w:tc>
          <w:tcPr>
            <w:tcW w:w="2694" w:type="dxa"/>
            <w:tcBorders>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«Зельвенская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tc>
        <w:tc>
          <w:tcPr>
            <w:tcW w:w="2693"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 Зельва, пер. Больничный, д. 5</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(01564) 3 18 56</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«Ивьевская центральная районная больница»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Ивье, ул. К.Маркса, д. 73</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13.20-16.20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(01595) 6 80 45</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«Ивьевская центральная районная больница»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Ивье, ул. К.Маркса, д. 73</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13.30-17.40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(01595) 6 80 45</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(01595) 6 38 97</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«Кореличская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 психотерапевтическая, 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г.п. Кореличи,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ул.8 Марта, д. 62</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8.00-20.00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8 (01596) 7 07 30 </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УЗ «Лидская центральная районная </w:t>
            </w:r>
            <w:r>
              <w:rPr>
                <w:rFonts w:ascii="Times New Roman" w:eastAsia="Times New Roman" w:hAnsi="Times New Roman" w:cs="Times New Roman"/>
                <w:color w:val="000000"/>
                <w:sz w:val="26"/>
                <w:szCs w:val="26"/>
              </w:rPr>
              <w:lastRenderedPageBreak/>
              <w:t>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 психотерапевтическа</w:t>
            </w:r>
            <w:r>
              <w:rPr>
                <w:rFonts w:ascii="Times New Roman" w:eastAsia="Times New Roman" w:hAnsi="Times New Roman" w:cs="Times New Roman"/>
                <w:color w:val="000000"/>
                <w:sz w:val="26"/>
                <w:szCs w:val="26"/>
              </w:rPr>
              <w:lastRenderedPageBreak/>
              <w:t>я, 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несовершеннолетним, законным </w:t>
            </w:r>
            <w:r>
              <w:rPr>
                <w:rFonts w:ascii="Times New Roman" w:eastAsia="Times New Roman" w:hAnsi="Times New Roman" w:cs="Times New Roman"/>
                <w:color w:val="000000"/>
                <w:sz w:val="26"/>
                <w:szCs w:val="26"/>
              </w:rPr>
              <w:lastRenderedPageBreak/>
              <w:t xml:space="preserve">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г. Лида,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 Мицкевича, д.1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круглосуточно</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приемный покой: </w:t>
            </w:r>
          </w:p>
          <w:p w:rsidR="007C0AA1" w:rsidRDefault="006A7AB6">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color w:val="000000"/>
                <w:sz w:val="26"/>
                <w:szCs w:val="26"/>
              </w:rPr>
              <w:t>8 (0154) 62 11 22</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УЗ «Мостовская центральная районная больница»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 психотерапевтическая, психиатрическая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 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Мосты,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 Советская, д. 55</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8.00-11.30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11.50-17.00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2 10 20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6 45 36</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6 45 34</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УЗ «Новогрудская центральная районная больница» (детская поликлиника)</w:t>
            </w:r>
          </w:p>
        </w:tc>
        <w:tc>
          <w:tcPr>
            <w:tcW w:w="2693" w:type="dxa"/>
            <w:tcBorders>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психотерапевтическая</w:t>
            </w:r>
          </w:p>
          <w:p w:rsidR="007C0AA1" w:rsidRDefault="007C0AA1">
            <w:pPr>
              <w:jc w:val="both"/>
              <w:rPr>
                <w:rFonts w:ascii="Times New Roman" w:eastAsia="Times New Roman" w:hAnsi="Times New Roman" w:cs="Times New Roman"/>
                <w:sz w:val="26"/>
                <w:szCs w:val="26"/>
              </w:rPr>
            </w:pPr>
          </w:p>
        </w:tc>
        <w:tc>
          <w:tcPr>
            <w:tcW w:w="2693" w:type="dxa"/>
            <w:tcBorders>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 иным гражданам</w:t>
            </w:r>
          </w:p>
        </w:tc>
        <w:tc>
          <w:tcPr>
            <w:tcW w:w="2552" w:type="dxa"/>
            <w:tcBorders>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 Новогрудок,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ул. Ф.Скорины, д. 2, каб.60 </w:t>
            </w:r>
          </w:p>
          <w:p w:rsidR="007C0AA1" w:rsidRDefault="007C0AA1">
            <w:pPr>
              <w:jc w:val="both"/>
              <w:rPr>
                <w:rFonts w:ascii="Times New Roman" w:eastAsia="Times New Roman" w:hAnsi="Times New Roman" w:cs="Times New Roman"/>
                <w:sz w:val="26"/>
                <w:szCs w:val="26"/>
              </w:rPr>
            </w:pPr>
          </w:p>
        </w:tc>
        <w:tc>
          <w:tcPr>
            <w:tcW w:w="1842" w:type="dxa"/>
            <w:tcBorders>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8.30-13.00</w:t>
            </w:r>
          </w:p>
          <w:p w:rsidR="007C0AA1" w:rsidRDefault="007C0AA1">
            <w:pPr>
              <w:jc w:val="both"/>
              <w:rPr>
                <w:rFonts w:ascii="Times New Roman" w:eastAsia="Times New Roman" w:hAnsi="Times New Roman" w:cs="Times New Roman"/>
                <w:sz w:val="26"/>
                <w:szCs w:val="26"/>
              </w:rPr>
            </w:pPr>
          </w:p>
        </w:tc>
        <w:tc>
          <w:tcPr>
            <w:tcW w:w="2284" w:type="dxa"/>
            <w:tcBorders>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(01597) 3 38 61 -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регистратура</w:t>
            </w:r>
          </w:p>
        </w:tc>
      </w:tr>
      <w:tr w:rsidR="007C0AA1">
        <w:trPr>
          <w:trHeight w:val="317"/>
        </w:trPr>
        <w:tc>
          <w:tcPr>
            <w:tcW w:w="269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УЗ «Новогрудская центральная районная больница» (детская поликлиника) </w:t>
            </w:r>
          </w:p>
        </w:tc>
        <w:tc>
          <w:tcPr>
            <w:tcW w:w="2693" w:type="dxa"/>
            <w:tcBorders>
              <w:top w:val="single" w:sz="4" w:space="0" w:color="000000"/>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психиатрическая</w:t>
            </w:r>
          </w:p>
        </w:tc>
        <w:tc>
          <w:tcPr>
            <w:tcW w:w="2693" w:type="dxa"/>
            <w:tcBorders>
              <w:top w:val="single" w:sz="4" w:space="0" w:color="000000"/>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w:t>
            </w:r>
          </w:p>
        </w:tc>
        <w:tc>
          <w:tcPr>
            <w:tcW w:w="2552" w:type="dxa"/>
            <w:tcBorders>
              <w:top w:val="single" w:sz="4" w:space="0" w:color="000000"/>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 Новогрудок,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ул. Ф.Скорины, д. 2,</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каб. 44</w:t>
            </w:r>
          </w:p>
          <w:p w:rsidR="007C0AA1" w:rsidRDefault="007C0AA1">
            <w:pPr>
              <w:jc w:val="both"/>
              <w:rPr>
                <w:rFonts w:ascii="Times New Roman" w:eastAsia="Times New Roman" w:hAnsi="Times New Roman" w:cs="Times New Roman"/>
                <w:sz w:val="26"/>
                <w:szCs w:val="26"/>
              </w:rPr>
            </w:pPr>
          </w:p>
        </w:tc>
        <w:tc>
          <w:tcPr>
            <w:tcW w:w="1842" w:type="dxa"/>
            <w:tcBorders>
              <w:top w:val="single" w:sz="4" w:space="0" w:color="000000"/>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8.00-13.00</w:t>
            </w:r>
          </w:p>
        </w:tc>
        <w:tc>
          <w:tcPr>
            <w:tcW w:w="2284" w:type="dxa"/>
            <w:tcBorders>
              <w:top w:val="single" w:sz="4" w:space="0" w:color="000000"/>
              <w:bottom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(01597) 4 89 15</w:t>
            </w:r>
          </w:p>
        </w:tc>
      </w:tr>
      <w:tr w:rsidR="007C0AA1">
        <w:trPr>
          <w:trHeight w:val="317"/>
        </w:trPr>
        <w:tc>
          <w:tcPr>
            <w:tcW w:w="269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УЗ «Новогрудская центральная районная больница» (детская поликлиника)</w:t>
            </w:r>
          </w:p>
        </w:tc>
        <w:tc>
          <w:tcPr>
            <w:tcW w:w="2693" w:type="dxa"/>
            <w:tcBorders>
              <w:top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Borders>
              <w:top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 иным гражданам</w:t>
            </w:r>
          </w:p>
        </w:tc>
        <w:tc>
          <w:tcPr>
            <w:tcW w:w="2552" w:type="dxa"/>
            <w:tcBorders>
              <w:top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Новогрудок,</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ул. Ф.Скорины, д. 2,</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каб. 59, каб.60 </w:t>
            </w:r>
          </w:p>
          <w:p w:rsidR="007C0AA1" w:rsidRDefault="007C0AA1">
            <w:pPr>
              <w:jc w:val="both"/>
              <w:rPr>
                <w:rFonts w:ascii="Times New Roman" w:eastAsia="Times New Roman" w:hAnsi="Times New Roman" w:cs="Times New Roman"/>
                <w:sz w:val="26"/>
                <w:szCs w:val="26"/>
              </w:rPr>
            </w:pPr>
          </w:p>
        </w:tc>
        <w:tc>
          <w:tcPr>
            <w:tcW w:w="1842" w:type="dxa"/>
            <w:tcBorders>
              <w:top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8.30-13.00 </w:t>
            </w:r>
          </w:p>
          <w:p w:rsidR="007C0AA1" w:rsidRDefault="007C0AA1">
            <w:pPr>
              <w:jc w:val="both"/>
              <w:rPr>
                <w:rFonts w:ascii="Times New Roman" w:eastAsia="Times New Roman" w:hAnsi="Times New Roman" w:cs="Times New Roman"/>
                <w:sz w:val="26"/>
                <w:szCs w:val="26"/>
              </w:rPr>
            </w:pPr>
          </w:p>
        </w:tc>
        <w:tc>
          <w:tcPr>
            <w:tcW w:w="2284" w:type="dxa"/>
            <w:tcBorders>
              <w:top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(01597) 3 38 61 -регистратура</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УЗ «Островецкая центральная районная клиническая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психотерапевтическая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Островец, пер. Октябрьский, д. 11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8.00-16.00,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13.00-13.30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(01591) 3 47 18</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УЗ «Островецкая центральная районная клиническая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Островец, пер. Октябрьский, д. 11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8.00-16.00,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13.00-13.30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(01591) 3 46 99</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(01591) 3 46 98</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УЗ «Островецкая центральная районная </w:t>
            </w:r>
            <w:r>
              <w:rPr>
                <w:rFonts w:ascii="Times New Roman" w:eastAsia="Times New Roman" w:hAnsi="Times New Roman" w:cs="Times New Roman"/>
                <w:sz w:val="26"/>
                <w:szCs w:val="26"/>
              </w:rPr>
              <w:lastRenderedPageBreak/>
              <w:t>клиническая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w:t>
            </w:r>
            <w:r>
              <w:rPr>
                <w:rFonts w:ascii="Times New Roman" w:eastAsia="Times New Roman" w:hAnsi="Times New Roman" w:cs="Times New Roman"/>
                <w:color w:val="000000"/>
                <w:sz w:val="26"/>
                <w:szCs w:val="26"/>
              </w:rPr>
              <w:lastRenderedPageBreak/>
              <w:t>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 Островец, пер. Октябрьский, д. 11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8.00-16.00,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13.00-13.30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телефон отсутствует</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УЗ «Ошмянская центральная районная больница»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 психотерапевтическая, 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Ошмяны, ул. Юбилейная, д. 9</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9.00 - 16.00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highlight w:val="yellow"/>
              </w:rPr>
            </w:pPr>
            <w:r>
              <w:rPr>
                <w:rFonts w:ascii="Times New Roman" w:eastAsia="Times New Roman" w:hAnsi="Times New Roman" w:cs="Times New Roman"/>
                <w:color w:val="000000"/>
                <w:sz w:val="26"/>
                <w:szCs w:val="26"/>
              </w:rPr>
              <w:t>8 (01593) 7 75 78</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«Свислочская центральная районная больница» (поликлиника)</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 психиатрическая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Свислочь, ул. Кирова, д. 2</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понедельник-пятница: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8.00-13.00,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13.20-16.00,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каб. № 219 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понедельник-пятница: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8.00-09.30,      каб. № 216</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(01513) 3 31 03,</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(01513) 3 36 42</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«Слонимская центральная районная больница» районная поликлиника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психотерапевтическая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Войкова, д. 51а</w:t>
            </w:r>
          </w:p>
          <w:p w:rsidR="007C0AA1" w:rsidRDefault="007C0AA1">
            <w:pPr>
              <w:jc w:val="both"/>
              <w:rPr>
                <w:rFonts w:ascii="Times New Roman" w:eastAsia="Times New Roman" w:hAnsi="Times New Roman" w:cs="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8.00 - 17.00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2 59 77</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«Слонимская центральная районная больница», психоневрологическое отделение (амбулаторное)</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Советская, д. 56</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четверг</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8.00-15.30,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среда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8.00-15.30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6 65 01</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«Слонимская центральная районная больница», психоневрологическо</w:t>
            </w:r>
            <w:r>
              <w:rPr>
                <w:rFonts w:ascii="Times New Roman" w:eastAsia="Times New Roman" w:hAnsi="Times New Roman" w:cs="Times New Roman"/>
                <w:color w:val="000000"/>
                <w:sz w:val="26"/>
                <w:szCs w:val="26"/>
              </w:rPr>
              <w:lastRenderedPageBreak/>
              <w:t>е отделение (амбулаторное)</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Советская, д. 56</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суббота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8.30-14.00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8 (01562) 6 65 01</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УЗ «Слонимская центральная районная больница» (детская поликлиника)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Брестская, д. 56</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вторник,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8.00-15.30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6 39 06</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«Слонимская центральная районная больница» (детская поликлиника)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Брестская, д. 56</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8.00-15.20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6 39 06</w:t>
            </w:r>
          </w:p>
        </w:tc>
      </w:tr>
      <w:tr w:rsidR="007C0AA1">
        <w:trPr>
          <w:trHeight w:val="317"/>
        </w:trPr>
        <w:tc>
          <w:tcPr>
            <w:tcW w:w="2694" w:type="dxa"/>
            <w:tcBorders>
              <w:top w:val="single" w:sz="4" w:space="0" w:color="000000"/>
              <w:left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«Сморгонская центральная районная больница»</w:t>
            </w:r>
          </w:p>
          <w:p w:rsidR="007C0AA1" w:rsidRDefault="007C0AA1">
            <w:pPr>
              <w:jc w:val="center"/>
              <w:rPr>
                <w:rFonts w:ascii="Times New Roman" w:eastAsia="Times New Roman" w:hAnsi="Times New Roman" w:cs="Times New Roman"/>
                <w:color w:val="000000"/>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p w:rsidR="007C0AA1" w:rsidRDefault="007C0AA1">
            <w:pPr>
              <w:jc w:val="center"/>
              <w:rPr>
                <w:rFonts w:ascii="Times New Roman" w:eastAsia="Times New Roman" w:hAnsi="Times New Roman" w:cs="Times New Roman"/>
                <w:color w:val="000000"/>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Сморгонь, </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ул. Бульвар Надежд, д. 71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 пятница</w:t>
            </w:r>
          </w:p>
          <w:p w:rsidR="007C0AA1" w:rsidRDefault="006A7AB6">
            <w:pPr>
              <w:pBdr>
                <w:top w:val="nil"/>
                <w:left w:val="nil"/>
                <w:bottom w:val="nil"/>
                <w:right w:val="nil"/>
                <w:between w:val="nil"/>
              </w:pBdr>
              <w:spacing w:after="20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8.00-13.00,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13.20-16.00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 (01592) 4 67 95</w:t>
            </w:r>
          </w:p>
        </w:tc>
      </w:tr>
      <w:tr w:rsidR="007C0AA1">
        <w:trPr>
          <w:trHeight w:val="317"/>
        </w:trPr>
        <w:tc>
          <w:tcPr>
            <w:tcW w:w="2694" w:type="dxa"/>
            <w:tcBorders>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«Сморгонская центральная районная больница»</w:t>
            </w:r>
          </w:p>
          <w:p w:rsidR="007C0AA1" w:rsidRDefault="007C0AA1">
            <w:pPr>
              <w:jc w:val="center"/>
              <w:rPr>
                <w:rFonts w:ascii="Times New Roman" w:eastAsia="Times New Roman" w:hAnsi="Times New Roman" w:cs="Times New Roman"/>
                <w:color w:val="000000"/>
                <w:sz w:val="26"/>
                <w:szCs w:val="26"/>
              </w:rPr>
            </w:pP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психотерапевтическая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Сморгонь, </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пер. Больничный, д.13 </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pBdr>
                <w:top w:val="nil"/>
                <w:left w:val="nil"/>
                <w:bottom w:val="nil"/>
                <w:right w:val="nil"/>
                <w:between w:val="nil"/>
              </w:pBdr>
              <w:spacing w:after="20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8.00-12.00</w:t>
            </w:r>
          </w:p>
          <w:p w:rsidR="007C0AA1" w:rsidRDefault="007C0AA1">
            <w:pPr>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8 (01592) 3 90 97</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«Щучинская центральная районная больница»</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Щучин, ул. Мичурина, д. 22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каб. 15</w:t>
            </w:r>
          </w:p>
          <w:p w:rsidR="007C0AA1" w:rsidRDefault="007C0AA1">
            <w:pPr>
              <w:jc w:val="both"/>
              <w:rPr>
                <w:rFonts w:ascii="Times New Roman" w:eastAsia="Times New Roman" w:hAnsi="Times New Roman" w:cs="Times New Roman"/>
                <w:color w:val="000000"/>
                <w:sz w:val="26"/>
                <w:szCs w:val="26"/>
              </w:rPr>
            </w:pP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8.00-16.30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7 57 01</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УЗ «Щучинская центральная районная больница»</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психотерапевтическая</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Щучин, ул. Мичурина, д. 22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каб. 83</w:t>
            </w:r>
          </w:p>
          <w:p w:rsidR="007C0AA1" w:rsidRDefault="007C0AA1">
            <w:pPr>
              <w:jc w:val="both"/>
              <w:rPr>
                <w:rFonts w:ascii="Times New Roman" w:eastAsia="Times New Roman" w:hAnsi="Times New Roman" w:cs="Times New Roman"/>
                <w:color w:val="000000"/>
                <w:sz w:val="26"/>
                <w:szCs w:val="26"/>
              </w:rPr>
            </w:pP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8.00-16.12</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7 20 42</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УЗ «Щучинская центральная районная больница»</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психиатрическая</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p w:rsidR="007C0AA1" w:rsidRDefault="007C0AA1">
            <w:pPr>
              <w:jc w:val="both"/>
              <w:rPr>
                <w:rFonts w:ascii="Times New Roman" w:eastAsia="Times New Roman" w:hAnsi="Times New Roman" w:cs="Times New Roman"/>
                <w:color w:val="000000"/>
                <w:sz w:val="26"/>
                <w:szCs w:val="26"/>
              </w:rPr>
            </w:pP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Щучин, ул. Мичурина, д. 22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каб.10, 12</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вторник-пятница: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8.00-15.30,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12.00 – 20.00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2 07 79</w:t>
            </w: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14758" w:type="dxa"/>
            <w:gridSpan w:val="6"/>
          </w:tcPr>
          <w:p w:rsidR="007C0AA1" w:rsidRDefault="006A7AB6">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Центры социального обслуживания населения</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«Территориальный центр социального обслуживания населения Берестовицкого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психологическая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г.п. Большая Берестовица, </w:t>
            </w:r>
            <w:r>
              <w:rPr>
                <w:rFonts w:ascii="Times New Roman" w:eastAsia="Times New Roman" w:hAnsi="Times New Roman" w:cs="Times New Roman"/>
                <w:sz w:val="26"/>
                <w:szCs w:val="26"/>
              </w:rPr>
              <w:t>пер</w:t>
            </w:r>
            <w:r>
              <w:rPr>
                <w:rFonts w:ascii="Times New Roman" w:eastAsia="Times New Roman" w:hAnsi="Times New Roman" w:cs="Times New Roman"/>
                <w:color w:val="000000"/>
                <w:sz w:val="26"/>
                <w:szCs w:val="26"/>
              </w:rPr>
              <w:t>. Советск</w:t>
            </w:r>
            <w:r>
              <w:rPr>
                <w:rFonts w:ascii="Times New Roman" w:eastAsia="Times New Roman" w:hAnsi="Times New Roman" w:cs="Times New Roman"/>
                <w:sz w:val="26"/>
                <w:szCs w:val="26"/>
              </w:rPr>
              <w:t>ий</w:t>
            </w:r>
            <w:r>
              <w:rPr>
                <w:rFonts w:ascii="Times New Roman" w:eastAsia="Times New Roman" w:hAnsi="Times New Roman" w:cs="Times New Roman"/>
                <w:color w:val="000000"/>
                <w:sz w:val="26"/>
                <w:szCs w:val="26"/>
              </w:rPr>
              <w:t xml:space="preserve">, д. </w:t>
            </w:r>
            <w:r>
              <w:rPr>
                <w:rFonts w:ascii="Times New Roman" w:eastAsia="Times New Roman" w:hAnsi="Times New Roman" w:cs="Times New Roman"/>
                <w:sz w:val="26"/>
                <w:szCs w:val="26"/>
              </w:rPr>
              <w:t>10</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8(01511)7 11 97</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8(01511)7 58 94</w:t>
            </w:r>
          </w:p>
          <w:p w:rsidR="007C0AA1" w:rsidRDefault="007C0AA1">
            <w:pPr>
              <w:jc w:val="both"/>
              <w:rPr>
                <w:rFonts w:ascii="Times New Roman" w:eastAsia="Times New Roman" w:hAnsi="Times New Roman" w:cs="Times New Roman"/>
                <w:sz w:val="26"/>
                <w:szCs w:val="26"/>
              </w:rPr>
            </w:pP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ГУ «Территориальный центр обслуживания населения Волковысского района» (отделение комплексной поддержки в кризисной ситуации)</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законным представителям </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 Волковыск, ул. Победы, д. 4</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 – 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8.00-13.00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14.00-17.00</w:t>
            </w: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(01512) 6 39 08</w:t>
            </w:r>
          </w:p>
        </w:tc>
      </w:tr>
      <w:tr w:rsidR="007C0AA1">
        <w:trPr>
          <w:trHeight w:val="317"/>
        </w:trPr>
        <w:tc>
          <w:tcPr>
            <w:tcW w:w="269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Государственное учреждение социального обслуживания «Территориальный центр социального обслуживания населения </w:t>
            </w:r>
            <w:r>
              <w:rPr>
                <w:rFonts w:ascii="Times New Roman" w:eastAsia="Times New Roman" w:hAnsi="Times New Roman" w:cs="Times New Roman"/>
                <w:sz w:val="26"/>
                <w:szCs w:val="26"/>
              </w:rPr>
              <w:lastRenderedPageBreak/>
              <w:t>Вороновского района»</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психологическая </w:t>
            </w:r>
          </w:p>
        </w:tc>
        <w:tc>
          <w:tcPr>
            <w:tcW w:w="2693"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законным представителям, иным гражданам </w:t>
            </w:r>
          </w:p>
        </w:tc>
        <w:tc>
          <w:tcPr>
            <w:tcW w:w="255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Вороновский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район, д. Бояры, ул. Солнечная, д. 8</w:t>
            </w:r>
          </w:p>
        </w:tc>
        <w:tc>
          <w:tcPr>
            <w:tcW w:w="1842"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Понедельник- пятница: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8.00-17.00, обед </w:t>
            </w:r>
          </w:p>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13.00-14:00</w:t>
            </w:r>
          </w:p>
          <w:p w:rsidR="007C0AA1" w:rsidRDefault="007C0AA1">
            <w:pPr>
              <w:rPr>
                <w:rFonts w:ascii="Times New Roman" w:eastAsia="Times New Roman" w:hAnsi="Times New Roman" w:cs="Times New Roman"/>
                <w:sz w:val="26"/>
                <w:szCs w:val="26"/>
              </w:rPr>
            </w:pPr>
          </w:p>
        </w:tc>
        <w:tc>
          <w:tcPr>
            <w:tcW w:w="2284" w:type="dxa"/>
          </w:tcPr>
          <w:p w:rsidR="007C0AA1" w:rsidRDefault="006A7AB6">
            <w:pPr>
              <w:rPr>
                <w:rFonts w:ascii="Times New Roman" w:eastAsia="Times New Roman" w:hAnsi="Times New Roman" w:cs="Times New Roman"/>
                <w:sz w:val="26"/>
                <w:szCs w:val="26"/>
              </w:rPr>
            </w:pPr>
            <w:r>
              <w:rPr>
                <w:rFonts w:ascii="Times New Roman" w:eastAsia="Times New Roman" w:hAnsi="Times New Roman" w:cs="Times New Roman"/>
                <w:sz w:val="26"/>
                <w:szCs w:val="26"/>
              </w:rPr>
              <w:t>8 (01594) 4 68 14</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ГУ «Гродненский районный территориальный центр социального обслуживания населения»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Гродно,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 Горького, д. 72а, каб. 217</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(0152) 55 79 61</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«Центр социального обслуживания населения Дятловского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Дятлово,                         ул. Октябрьская,                       д. 56</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 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(01563) 6 12 01</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«Центр социального обслуживания населения Зельвенского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 Зельва, ул. Советская, д. 14</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(01564) 3 24 87</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«Территориальный центр социального обслуживания населения Ивьевского района»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Ивье, ул. 1 Мая, д.78</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 ‒ 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 ‒ 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(01595) 6 75 56</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ГУО «Центр социального обслуживания населения Кореличского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г.п. Кореличи,</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ул.8 Марта, д. 7</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 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333333"/>
                <w:sz w:val="26"/>
                <w:szCs w:val="26"/>
                <w:highlight w:val="white"/>
              </w:rPr>
              <w:t>8 (01596) 7 30 52</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ГУ «Лидский районный территориальный центр социального обслуживания населения»  </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Лида, ул. Варшавская, д. 4</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8.00-17.30, обед </w:t>
            </w:r>
          </w:p>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(0154) 61 10 19 - приемная;</w:t>
            </w:r>
          </w:p>
          <w:p w:rsidR="007C0AA1" w:rsidRDefault="006A7AB6">
            <w:pPr>
              <w:jc w:val="both"/>
              <w:rPr>
                <w:rFonts w:ascii="Times New Roman" w:eastAsia="Times New Roman" w:hAnsi="Times New Roman" w:cs="Times New Roman"/>
                <w:color w:val="333333"/>
                <w:sz w:val="26"/>
                <w:szCs w:val="26"/>
                <w:highlight w:val="white"/>
              </w:rPr>
            </w:pPr>
            <w:r>
              <w:rPr>
                <w:rFonts w:ascii="Times New Roman" w:eastAsia="Times New Roman" w:hAnsi="Times New Roman" w:cs="Times New Roman"/>
                <w:color w:val="000000"/>
                <w:sz w:val="26"/>
                <w:szCs w:val="26"/>
              </w:rPr>
              <w:t>8 (0154) 60 20 01 - горячая линия</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«Центр социального обслуживания населения Мостовского района»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иным гражданам </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Мосты, ул. Советская, д. 48</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8.00-13.00,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6 05 88</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(01515) 6 05 87</w:t>
            </w:r>
          </w:p>
        </w:tc>
      </w:tr>
      <w:tr w:rsidR="007C0AA1">
        <w:trPr>
          <w:trHeight w:val="317"/>
        </w:trPr>
        <w:tc>
          <w:tcPr>
            <w:tcW w:w="269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ГУ «Территориальный центр социального обслуживания населения Новогрудского района»</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психологическая</w:t>
            </w:r>
          </w:p>
        </w:tc>
        <w:tc>
          <w:tcPr>
            <w:tcW w:w="2693"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несовершеннолетним, законным представителям, иным гражданам</w:t>
            </w:r>
          </w:p>
        </w:tc>
        <w:tc>
          <w:tcPr>
            <w:tcW w:w="255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 Новогрудок,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ул. Ленина, д. 59</w:t>
            </w:r>
          </w:p>
        </w:tc>
        <w:tc>
          <w:tcPr>
            <w:tcW w:w="1842"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понедельник-пятница:</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8.00-13.00,</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14.00-17.00 </w:t>
            </w:r>
          </w:p>
          <w:p w:rsidR="007C0AA1" w:rsidRDefault="007C0AA1">
            <w:pPr>
              <w:jc w:val="both"/>
              <w:rPr>
                <w:rFonts w:ascii="Times New Roman" w:eastAsia="Times New Roman" w:hAnsi="Times New Roman" w:cs="Times New Roman"/>
                <w:sz w:val="26"/>
                <w:szCs w:val="26"/>
              </w:rPr>
            </w:pPr>
          </w:p>
        </w:tc>
        <w:tc>
          <w:tcPr>
            <w:tcW w:w="2284" w:type="dxa"/>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(01597) 4 24 35</w:t>
            </w:r>
          </w:p>
          <w:p w:rsidR="007C0AA1" w:rsidRDefault="007C0AA1">
            <w:pPr>
              <w:jc w:val="both"/>
              <w:rPr>
                <w:rFonts w:ascii="Times New Roman" w:eastAsia="Times New Roman" w:hAnsi="Times New Roman" w:cs="Times New Roman"/>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ГУ «Территориальный центр социального обслуживания населения Островецкого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несовершеннолетним, законным представителям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Островец, ул. Зорная, д. 3</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8.00-17.00, обед </w:t>
            </w:r>
          </w:p>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13.00-14.00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 (01591) 2 80 37</w:t>
            </w: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ГУ «Центр социального обслуживания населения Октябрьского района </w:t>
            </w:r>
            <w:r>
              <w:rPr>
                <w:rFonts w:ascii="Times New Roman" w:eastAsia="Times New Roman" w:hAnsi="Times New Roman" w:cs="Times New Roman"/>
                <w:color w:val="000000"/>
                <w:sz w:val="26"/>
                <w:szCs w:val="26"/>
              </w:rPr>
              <w:lastRenderedPageBreak/>
              <w:t>г. Гродно»</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(отделение комплексной поддержки в кризисной ситуации)</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г. Гродно,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 Фомичева, д. 17</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8.30-17.00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(0152) 33 13 42</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(0152) 31 47 07</w:t>
            </w: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ГУ «Территориальный центр социального обслуживания населения Ошмянского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Ошмяны, ул. Западная, д. 11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(01593) 7 66 24</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 (01593) 7 66 25 </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«Свислочский центр социального обслуживания населения»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несовершеннолетним, законным представителям,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Свислочь, ул. Ленина, д. 1</w:t>
            </w: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понедельник-пятница: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8.00 – 13.00,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14.00 – 17.00</w:t>
            </w: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(01513) 7 43 07</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Государственное учреждение «Центр социального обслуживания населения Слонимского района»</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tc>
        <w:tc>
          <w:tcPr>
            <w:tcW w:w="2693"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 иным гражданам</w:t>
            </w:r>
          </w:p>
        </w:tc>
        <w:tc>
          <w:tcPr>
            <w:tcW w:w="255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Слоним, ул. 17 Сентября, д. 11</w:t>
            </w:r>
          </w:p>
        </w:tc>
        <w:tc>
          <w:tcPr>
            <w:tcW w:w="1842" w:type="dxa"/>
            <w:tcBorders>
              <w:top w:val="single" w:sz="4" w:space="0" w:color="000000"/>
              <w:left w:val="single" w:sz="4" w:space="0" w:color="000000"/>
              <w:bottom w:val="single" w:sz="4" w:space="0" w:color="000000"/>
              <w:right w:val="single" w:sz="4" w:space="0" w:color="000000"/>
            </w:tcBorders>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 – 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8.00 - 17.00</w:t>
            </w:r>
          </w:p>
          <w:p w:rsidR="007C0AA1" w:rsidRDefault="007C0AA1">
            <w:pPr>
              <w:jc w:val="both"/>
              <w:rPr>
                <w:rFonts w:ascii="Times New Roman" w:eastAsia="Times New Roman" w:hAnsi="Times New Roman" w:cs="Times New Roman"/>
                <w:color w:val="000000"/>
                <w:sz w:val="26"/>
                <w:szCs w:val="26"/>
              </w:rPr>
            </w:pPr>
          </w:p>
        </w:tc>
        <w:tc>
          <w:tcPr>
            <w:tcW w:w="2284" w:type="dxa"/>
            <w:tcBorders>
              <w:top w:val="single" w:sz="4" w:space="0" w:color="000000"/>
              <w:left w:val="single" w:sz="4" w:space="0" w:color="000000"/>
              <w:bottom w:val="single" w:sz="4" w:space="0" w:color="000000"/>
              <w:right w:val="single" w:sz="4" w:space="0" w:color="000000"/>
            </w:tcBorders>
          </w:tcPr>
          <w:p w:rsidR="007C0AA1" w:rsidRDefault="006A7AB6">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(01562) 6 64 87</w:t>
            </w:r>
          </w:p>
          <w:p w:rsidR="007C0AA1" w:rsidRDefault="007C0AA1">
            <w:pPr>
              <w:jc w:val="both"/>
              <w:rPr>
                <w:rFonts w:ascii="Times New Roman" w:eastAsia="Times New Roman" w:hAnsi="Times New Roman" w:cs="Times New Roman"/>
                <w:color w:val="000000"/>
                <w:sz w:val="26"/>
                <w:szCs w:val="26"/>
              </w:rPr>
            </w:pPr>
          </w:p>
        </w:tc>
      </w:tr>
      <w:tr w:rsidR="007C0AA1">
        <w:trPr>
          <w:trHeight w:val="317"/>
        </w:trPr>
        <w:tc>
          <w:tcPr>
            <w:tcW w:w="269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ГУ «Территориальный центр социального обслуживания населения Щучинского района»</w:t>
            </w: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психологическая</w:t>
            </w:r>
          </w:p>
          <w:p w:rsidR="007C0AA1" w:rsidRDefault="007C0AA1">
            <w:pPr>
              <w:jc w:val="both"/>
              <w:rPr>
                <w:rFonts w:ascii="Times New Roman" w:eastAsia="Times New Roman" w:hAnsi="Times New Roman" w:cs="Times New Roman"/>
                <w:color w:val="000000"/>
                <w:sz w:val="26"/>
                <w:szCs w:val="26"/>
              </w:rPr>
            </w:pPr>
          </w:p>
        </w:tc>
        <w:tc>
          <w:tcPr>
            <w:tcW w:w="2693"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законным представителям,</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иным гражданам</w:t>
            </w:r>
          </w:p>
        </w:tc>
        <w:tc>
          <w:tcPr>
            <w:tcW w:w="255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г. Щучин, ул. Зеленая, д. 3А,                 каб. 3</w:t>
            </w:r>
          </w:p>
          <w:p w:rsidR="007C0AA1" w:rsidRDefault="007C0AA1">
            <w:pPr>
              <w:jc w:val="both"/>
              <w:rPr>
                <w:rFonts w:ascii="Times New Roman" w:eastAsia="Times New Roman" w:hAnsi="Times New Roman" w:cs="Times New Roman"/>
                <w:color w:val="000000"/>
                <w:sz w:val="26"/>
                <w:szCs w:val="26"/>
              </w:rPr>
            </w:pPr>
          </w:p>
        </w:tc>
        <w:tc>
          <w:tcPr>
            <w:tcW w:w="1842"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понедельник-пятница:</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8.00-17.00;</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обед </w:t>
            </w:r>
          </w:p>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13.00-14.00</w:t>
            </w:r>
          </w:p>
          <w:p w:rsidR="007C0AA1" w:rsidRDefault="007C0AA1">
            <w:pPr>
              <w:jc w:val="both"/>
              <w:rPr>
                <w:rFonts w:ascii="Times New Roman" w:eastAsia="Times New Roman" w:hAnsi="Times New Roman" w:cs="Times New Roman"/>
                <w:color w:val="000000"/>
                <w:sz w:val="26"/>
                <w:szCs w:val="26"/>
              </w:rPr>
            </w:pPr>
          </w:p>
        </w:tc>
        <w:tc>
          <w:tcPr>
            <w:tcW w:w="2284" w:type="dxa"/>
          </w:tcPr>
          <w:p w:rsidR="007C0AA1" w:rsidRDefault="006A7AB6">
            <w:pP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 (01514) 2 10 83</w:t>
            </w:r>
          </w:p>
        </w:tc>
      </w:tr>
    </w:tbl>
    <w:p w:rsidR="007C0AA1" w:rsidRDefault="007C0AA1">
      <w:pPr>
        <w:jc w:val="both"/>
        <w:rPr>
          <w:rFonts w:ascii="Times New Roman" w:eastAsia="Times New Roman" w:hAnsi="Times New Roman" w:cs="Times New Roman"/>
          <w:sz w:val="30"/>
          <w:szCs w:val="30"/>
        </w:rPr>
      </w:pPr>
    </w:p>
    <w:p w:rsidR="007C0AA1" w:rsidRDefault="007C0AA1">
      <w:pPr>
        <w:jc w:val="both"/>
        <w:rPr>
          <w:rFonts w:ascii="Times New Roman" w:eastAsia="Times New Roman" w:hAnsi="Times New Roman" w:cs="Times New Roman"/>
          <w:sz w:val="30"/>
          <w:szCs w:val="30"/>
        </w:rPr>
      </w:pPr>
    </w:p>
    <w:sectPr w:rsidR="007C0AA1">
      <w:headerReference w:type="default" r:id="rId8"/>
      <w:headerReference w:type="first" r:id="rId9"/>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B6" w:rsidRDefault="006A7AB6">
      <w:pPr>
        <w:spacing w:after="0" w:line="240" w:lineRule="auto"/>
      </w:pPr>
      <w:r>
        <w:separator/>
      </w:r>
    </w:p>
  </w:endnote>
  <w:endnote w:type="continuationSeparator" w:id="0">
    <w:p w:rsidR="006A7AB6" w:rsidRDefault="006A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embedRegular r:id="rId1" w:fontKey="{D038E735-C822-46C3-9B88-731B567C6EE3}"/>
    <w:embedBold r:id="rId2" w:fontKey="{7DC2EAB0-9D2D-47FF-B39F-75CA9569888A}"/>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3" w:fontKey="{B625E12E-18D2-44AB-8AED-A0D995047FF4}"/>
  </w:font>
  <w:font w:name="Georgia">
    <w:panose1 w:val="02040502050405020303"/>
    <w:charset w:val="CC"/>
    <w:family w:val="roman"/>
    <w:pitch w:val="variable"/>
    <w:sig w:usb0="00000287" w:usb1="00000000" w:usb2="00000000" w:usb3="00000000" w:csb0="0000009F" w:csb1="00000000"/>
    <w:embedItalic r:id="rId4" w:fontKey="{F1D02FC2-55F3-41D3-AB80-2527E915207A}"/>
  </w:font>
  <w:font w:name="Cambria">
    <w:panose1 w:val="02040503050406030204"/>
    <w:charset w:val="CC"/>
    <w:family w:val="roman"/>
    <w:pitch w:val="variable"/>
    <w:sig w:usb0="E00002FF" w:usb1="400004FF" w:usb2="00000000" w:usb3="00000000" w:csb0="0000019F" w:csb1="00000000"/>
    <w:embedRegular r:id="rId5" w:fontKey="{A395B5E6-541F-4EFB-A7AD-3C786AF52FD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B6" w:rsidRDefault="006A7AB6">
      <w:pPr>
        <w:spacing w:after="0" w:line="240" w:lineRule="auto"/>
      </w:pPr>
      <w:r>
        <w:separator/>
      </w:r>
    </w:p>
  </w:footnote>
  <w:footnote w:type="continuationSeparator" w:id="0">
    <w:p w:rsidR="006A7AB6" w:rsidRDefault="006A7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A1" w:rsidRDefault="007C0AA1">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30"/>
        <w:szCs w:val="30"/>
      </w:rPr>
    </w:pPr>
  </w:p>
  <w:p w:rsidR="007C0AA1" w:rsidRDefault="006A7AB6">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fldChar w:fldCharType="begin"/>
    </w:r>
    <w:r>
      <w:rPr>
        <w:rFonts w:ascii="Times New Roman" w:eastAsia="Times New Roman" w:hAnsi="Times New Roman" w:cs="Times New Roman"/>
        <w:color w:val="000000"/>
        <w:sz w:val="30"/>
        <w:szCs w:val="30"/>
      </w:rPr>
      <w:instrText>PAGE</w:instrText>
    </w:r>
    <w:r>
      <w:rPr>
        <w:rFonts w:ascii="Times New Roman" w:eastAsia="Times New Roman" w:hAnsi="Times New Roman" w:cs="Times New Roman"/>
        <w:color w:val="000000"/>
        <w:sz w:val="30"/>
        <w:szCs w:val="30"/>
      </w:rPr>
      <w:fldChar w:fldCharType="separate"/>
    </w:r>
    <w:r w:rsidR="008B375C">
      <w:rPr>
        <w:rFonts w:ascii="Times New Roman" w:eastAsia="Times New Roman" w:hAnsi="Times New Roman" w:cs="Times New Roman"/>
        <w:noProof/>
        <w:color w:val="000000"/>
        <w:sz w:val="30"/>
        <w:szCs w:val="30"/>
      </w:rPr>
      <w:t>15</w:t>
    </w:r>
    <w:r>
      <w:rPr>
        <w:rFonts w:ascii="Times New Roman" w:eastAsia="Times New Roman" w:hAnsi="Times New Roman" w:cs="Times New Roman"/>
        <w:color w:val="000000"/>
        <w:sz w:val="30"/>
        <w:szCs w:val="30"/>
      </w:rPr>
      <w:fldChar w:fldCharType="end"/>
    </w:r>
  </w:p>
  <w:p w:rsidR="007C0AA1" w:rsidRDefault="007C0AA1">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AA1" w:rsidRDefault="007C0AA1">
    <w:pPr>
      <w:pBdr>
        <w:top w:val="nil"/>
        <w:left w:val="nil"/>
        <w:bottom w:val="nil"/>
        <w:right w:val="nil"/>
        <w:between w:val="nil"/>
      </w:pBdr>
      <w:tabs>
        <w:tab w:val="center" w:pos="4677"/>
        <w:tab w:val="right" w:pos="9355"/>
      </w:tabs>
      <w:spacing w:after="0" w:line="240" w:lineRule="auto"/>
      <w:jc w:val="center"/>
      <w:rPr>
        <w:color w:val="000000"/>
      </w:rPr>
    </w:pPr>
  </w:p>
  <w:p w:rsidR="007C0AA1" w:rsidRDefault="007C0AA1">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AA1"/>
    <w:rsid w:val="004531D0"/>
    <w:rsid w:val="006A7AB6"/>
    <w:rsid w:val="006F5CDE"/>
    <w:rsid w:val="007C0AA1"/>
    <w:rsid w:val="008B3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uiPriority w:val="99"/>
    <w:unhideWhenUsed/>
    <w:qFormat/>
    <w:rsid w:val="009B41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uiPriority w:val="34"/>
    <w:qFormat/>
    <w:rsid w:val="009B4197"/>
    <w:pPr>
      <w:ind w:left="720"/>
      <w:contextualSpacing/>
    </w:pPr>
  </w:style>
  <w:style w:type="table" w:styleId="a6">
    <w:name w:val="Table Grid"/>
    <w:basedOn w:val="a1"/>
    <w:uiPriority w:val="39"/>
    <w:rsid w:val="002C1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link w:val="a8"/>
    <w:uiPriority w:val="99"/>
    <w:unhideWhenUsed/>
    <w:rsid w:val="00727A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7A1D"/>
  </w:style>
  <w:style w:type="paragraph" w:styleId="a9">
    <w:name w:val="footer"/>
    <w:link w:val="aa"/>
    <w:uiPriority w:val="99"/>
    <w:unhideWhenUsed/>
    <w:rsid w:val="00727A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7A1D"/>
  </w:style>
  <w:style w:type="paragraph" w:customStyle="1" w:styleId="justifyleft">
    <w:name w:val="justifyleft"/>
    <w:rsid w:val="00EA566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EA566C"/>
    <w:rPr>
      <w:i/>
      <w:iCs/>
    </w:rPr>
  </w:style>
  <w:style w:type="character" w:styleId="ac">
    <w:name w:val="Strong"/>
    <w:basedOn w:val="a0"/>
    <w:uiPriority w:val="22"/>
    <w:qFormat/>
    <w:rsid w:val="00EA566C"/>
    <w:rPr>
      <w:b/>
      <w:bCs/>
    </w:rPr>
  </w:style>
  <w:style w:type="paragraph" w:customStyle="1" w:styleId="justifyfull">
    <w:name w:val="justifyfull"/>
    <w:rsid w:val="00EA566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6D1708"/>
    <w:pPr>
      <w:spacing w:after="0" w:line="240" w:lineRule="auto"/>
    </w:pPr>
    <w:rPr>
      <w:rFonts w:eastAsiaTheme="minorEastAsia"/>
    </w:rPr>
  </w:style>
  <w:style w:type="paragraph" w:customStyle="1" w:styleId="10">
    <w:name w:val="Обычный1"/>
    <w:rsid w:val="0000224D"/>
    <w:rPr>
      <w:rFonts w:ascii="Times New Roman" w:eastAsia="Times New Roman" w:hAnsi="Times New Roman" w:cs="Times New Roman"/>
      <w:sz w:val="26"/>
      <w:szCs w:val="26"/>
    </w:rPr>
  </w:style>
  <w:style w:type="paragraph" w:styleId="ae">
    <w:name w:val="Balloon Text"/>
    <w:link w:val="af"/>
    <w:uiPriority w:val="99"/>
    <w:semiHidden/>
    <w:unhideWhenUsed/>
    <w:rsid w:val="003C4CF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4CF0"/>
    <w:rPr>
      <w:rFonts w:ascii="Segoe UI" w:hAnsi="Segoe UI" w:cs="Segoe UI"/>
      <w:sz w:val="18"/>
      <w:szCs w:val="18"/>
    </w:r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uiPriority w:val="99"/>
    <w:unhideWhenUsed/>
    <w:qFormat/>
    <w:rsid w:val="009B419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uiPriority w:val="34"/>
    <w:qFormat/>
    <w:rsid w:val="009B4197"/>
    <w:pPr>
      <w:ind w:left="720"/>
      <w:contextualSpacing/>
    </w:pPr>
  </w:style>
  <w:style w:type="table" w:styleId="a6">
    <w:name w:val="Table Grid"/>
    <w:basedOn w:val="a1"/>
    <w:uiPriority w:val="39"/>
    <w:rsid w:val="002C1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link w:val="a8"/>
    <w:uiPriority w:val="99"/>
    <w:unhideWhenUsed/>
    <w:rsid w:val="00727A1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7A1D"/>
  </w:style>
  <w:style w:type="paragraph" w:styleId="a9">
    <w:name w:val="footer"/>
    <w:link w:val="aa"/>
    <w:uiPriority w:val="99"/>
    <w:unhideWhenUsed/>
    <w:rsid w:val="00727A1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7A1D"/>
  </w:style>
  <w:style w:type="paragraph" w:customStyle="1" w:styleId="justifyleft">
    <w:name w:val="justifyleft"/>
    <w:rsid w:val="00EA566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EA566C"/>
    <w:rPr>
      <w:i/>
      <w:iCs/>
    </w:rPr>
  </w:style>
  <w:style w:type="character" w:styleId="ac">
    <w:name w:val="Strong"/>
    <w:basedOn w:val="a0"/>
    <w:uiPriority w:val="22"/>
    <w:qFormat/>
    <w:rsid w:val="00EA566C"/>
    <w:rPr>
      <w:b/>
      <w:bCs/>
    </w:rPr>
  </w:style>
  <w:style w:type="paragraph" w:customStyle="1" w:styleId="justifyfull">
    <w:name w:val="justifyfull"/>
    <w:rsid w:val="00EA566C"/>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No Spacing"/>
    <w:uiPriority w:val="1"/>
    <w:qFormat/>
    <w:rsid w:val="006D1708"/>
    <w:pPr>
      <w:spacing w:after="0" w:line="240" w:lineRule="auto"/>
    </w:pPr>
    <w:rPr>
      <w:rFonts w:eastAsiaTheme="minorEastAsia"/>
    </w:rPr>
  </w:style>
  <w:style w:type="paragraph" w:customStyle="1" w:styleId="10">
    <w:name w:val="Обычный1"/>
    <w:rsid w:val="0000224D"/>
    <w:rPr>
      <w:rFonts w:ascii="Times New Roman" w:eastAsia="Times New Roman" w:hAnsi="Times New Roman" w:cs="Times New Roman"/>
      <w:sz w:val="26"/>
      <w:szCs w:val="26"/>
    </w:rPr>
  </w:style>
  <w:style w:type="paragraph" w:styleId="ae">
    <w:name w:val="Balloon Text"/>
    <w:link w:val="af"/>
    <w:uiPriority w:val="99"/>
    <w:semiHidden/>
    <w:unhideWhenUsed/>
    <w:rsid w:val="003C4CF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C4CF0"/>
    <w:rPr>
      <w:rFonts w:ascii="Segoe UI" w:hAnsi="Segoe UI" w:cs="Segoe UI"/>
      <w:sz w:val="18"/>
      <w:szCs w:val="18"/>
    </w:rPr>
  </w:style>
  <w:style w:type="paragraph" w:styleId="af0">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cjnxjpKHYqAOfZ3PlOnwz80a9g==">CgMxLjAyDmguOHB1MjZrOGZ4aXRuOAByITFXbEtPNGhBNUlRaTNBeW43MThoYm45T2FlTHlacnMxTA==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2920</Words>
  <Characters>16645</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Gigabyte</dc:creator>
  <cp:lastModifiedBy>PROG</cp:lastModifiedBy>
  <cp:revision>2</cp:revision>
  <dcterms:created xsi:type="dcterms:W3CDTF">2026-05-25T11:01:00Z</dcterms:created>
  <dcterms:modified xsi:type="dcterms:W3CDTF">2026-05-25T11:01:00Z</dcterms:modified>
</cp:coreProperties>
</file>