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00" w:rsidRPr="00805E00" w:rsidRDefault="00805E00" w:rsidP="00805E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5E00">
        <w:rPr>
          <w:rFonts w:ascii="Times New Roman" w:hAnsi="Times New Roman" w:cs="Times New Roman"/>
          <w:b/>
          <w:sz w:val="28"/>
          <w:szCs w:val="28"/>
        </w:rPr>
        <w:t>В.И</w:t>
      </w:r>
      <w:proofErr w:type="spellEnd"/>
      <w:r w:rsidRPr="00805E0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05E00">
        <w:rPr>
          <w:rFonts w:ascii="Times New Roman" w:hAnsi="Times New Roman" w:cs="Times New Roman"/>
          <w:b/>
          <w:sz w:val="28"/>
          <w:szCs w:val="28"/>
        </w:rPr>
        <w:t>Берник</w:t>
      </w:r>
      <w:proofErr w:type="spellEnd"/>
      <w:r w:rsidRPr="00805E0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05E00">
        <w:rPr>
          <w:rFonts w:ascii="Times New Roman" w:hAnsi="Times New Roman" w:cs="Times New Roman"/>
          <w:b/>
          <w:sz w:val="28"/>
          <w:szCs w:val="28"/>
        </w:rPr>
        <w:t>О.Н</w:t>
      </w:r>
      <w:proofErr w:type="spellEnd"/>
      <w:r w:rsidRPr="00805E0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05E00">
        <w:rPr>
          <w:rFonts w:ascii="Times New Roman" w:hAnsi="Times New Roman" w:cs="Times New Roman"/>
          <w:b/>
          <w:sz w:val="28"/>
          <w:szCs w:val="28"/>
        </w:rPr>
        <w:t>П</w:t>
      </w:r>
      <w:r w:rsidR="00DE2C5D">
        <w:rPr>
          <w:rFonts w:ascii="Times New Roman" w:hAnsi="Times New Roman" w:cs="Times New Roman"/>
          <w:b/>
          <w:sz w:val="28"/>
          <w:szCs w:val="28"/>
        </w:rPr>
        <w:t>ир</w:t>
      </w:r>
      <w:bookmarkStart w:id="0" w:name="_GoBack"/>
      <w:bookmarkEnd w:id="0"/>
      <w:r w:rsidRPr="00805E00">
        <w:rPr>
          <w:rFonts w:ascii="Times New Roman" w:hAnsi="Times New Roman" w:cs="Times New Roman"/>
          <w:b/>
          <w:sz w:val="28"/>
          <w:szCs w:val="28"/>
        </w:rPr>
        <w:t>ютко</w:t>
      </w:r>
      <w:proofErr w:type="spellEnd"/>
    </w:p>
    <w:p w:rsidR="00F059BE" w:rsidRDefault="00925041" w:rsidP="00F05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</w:t>
      </w:r>
      <w:r w:rsidR="00F059BE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="00F059BE">
        <w:rPr>
          <w:rFonts w:ascii="Times New Roman" w:hAnsi="Times New Roman" w:cs="Times New Roman"/>
          <w:sz w:val="28"/>
          <w:szCs w:val="28"/>
        </w:rPr>
        <w:t xml:space="preserve">для учителей </w:t>
      </w:r>
    </w:p>
    <w:p w:rsidR="00925041" w:rsidRDefault="006B6472" w:rsidP="00F05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472">
        <w:rPr>
          <w:rFonts w:ascii="Times New Roman" w:hAnsi="Times New Roman" w:cs="Times New Roman"/>
          <w:b/>
          <w:sz w:val="28"/>
          <w:szCs w:val="28"/>
        </w:rPr>
        <w:t xml:space="preserve">Изучение темы </w:t>
      </w:r>
      <w:r w:rsidR="00F059BE" w:rsidRPr="006B6472">
        <w:rPr>
          <w:rFonts w:ascii="Times New Roman" w:hAnsi="Times New Roman" w:cs="Times New Roman"/>
          <w:b/>
          <w:sz w:val="28"/>
          <w:szCs w:val="28"/>
        </w:rPr>
        <w:t xml:space="preserve">«Элементы комбинаторики и </w:t>
      </w:r>
      <w:r w:rsidR="000448FB">
        <w:rPr>
          <w:rFonts w:ascii="Times New Roman" w:hAnsi="Times New Roman" w:cs="Times New Roman"/>
          <w:b/>
          <w:sz w:val="28"/>
          <w:szCs w:val="28"/>
        </w:rPr>
        <w:t>б</w:t>
      </w:r>
      <w:r w:rsidR="00F059BE" w:rsidRPr="006B6472">
        <w:rPr>
          <w:rFonts w:ascii="Times New Roman" w:hAnsi="Times New Roman" w:cs="Times New Roman"/>
          <w:b/>
          <w:sz w:val="28"/>
          <w:szCs w:val="28"/>
        </w:rPr>
        <w:t>ином Ньютона»</w:t>
      </w:r>
    </w:p>
    <w:p w:rsidR="006B6472" w:rsidRPr="006B6472" w:rsidRDefault="006B6472" w:rsidP="00F05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9BE" w:rsidRDefault="00F059BE" w:rsidP="000448FB">
      <w:pPr>
        <w:pStyle w:val="a4"/>
        <w:ind w:left="0" w:right="0" w:firstLine="567"/>
        <w:rPr>
          <w:b/>
        </w:rPr>
      </w:pPr>
      <w:r>
        <w:rPr>
          <w:b/>
        </w:rPr>
        <w:t>1.</w:t>
      </w:r>
      <w:r w:rsidR="00DB3130">
        <w:rPr>
          <w:b/>
        </w:rPr>
        <w:t> </w:t>
      </w:r>
      <w:r>
        <w:rPr>
          <w:b/>
        </w:rPr>
        <w:t>Различные подходы к изложению элементов комбинаторики</w:t>
      </w:r>
      <w:r w:rsidR="00E8479C">
        <w:rPr>
          <w:b/>
        </w:rPr>
        <w:t xml:space="preserve"> </w:t>
      </w:r>
      <w:r>
        <w:rPr>
          <w:b/>
        </w:rPr>
        <w:t>учащимся учреждений общего среднего образования</w:t>
      </w:r>
    </w:p>
    <w:p w:rsidR="00F059BE" w:rsidRPr="00A779C0" w:rsidRDefault="00F059BE" w:rsidP="00F059BE">
      <w:pPr>
        <w:pStyle w:val="a4"/>
        <w:ind w:left="0" w:right="0"/>
        <w:rPr>
          <w:b/>
        </w:rPr>
      </w:pPr>
    </w:p>
    <w:p w:rsidR="00BA64B7" w:rsidRPr="007826F9" w:rsidRDefault="00925041" w:rsidP="007D0197">
      <w:pPr>
        <w:pStyle w:val="a4"/>
        <w:ind w:left="0" w:right="0" w:firstLine="567"/>
        <w:rPr>
          <w:szCs w:val="28"/>
        </w:rPr>
      </w:pPr>
      <w:r w:rsidRPr="007826F9">
        <w:rPr>
          <w:szCs w:val="28"/>
        </w:rPr>
        <w:t>Необходимость рассмотрения различных содержательных, методических, технологических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 xml:space="preserve">подходов </w:t>
      </w:r>
      <w:r w:rsidR="00AC44B6" w:rsidRPr="007826F9">
        <w:rPr>
          <w:szCs w:val="28"/>
        </w:rPr>
        <w:t xml:space="preserve">к изучению темы «Элементы комбинаторики и </w:t>
      </w:r>
      <w:r w:rsidR="000448FB" w:rsidRPr="007826F9">
        <w:rPr>
          <w:szCs w:val="28"/>
        </w:rPr>
        <w:t>б</w:t>
      </w:r>
      <w:r w:rsidR="00AC44B6" w:rsidRPr="007826F9">
        <w:rPr>
          <w:szCs w:val="28"/>
        </w:rPr>
        <w:t>ином Ньютона»</w:t>
      </w:r>
      <w:r w:rsidRPr="007826F9">
        <w:rPr>
          <w:szCs w:val="28"/>
        </w:rPr>
        <w:t xml:space="preserve"> </w:t>
      </w:r>
      <w:proofErr w:type="gramStart"/>
      <w:r w:rsidR="00014368" w:rsidRPr="007826F9">
        <w:rPr>
          <w:szCs w:val="28"/>
        </w:rPr>
        <w:t>связана</w:t>
      </w:r>
      <w:proofErr w:type="gramEnd"/>
      <w:r w:rsidR="00014368" w:rsidRPr="007826F9">
        <w:rPr>
          <w:szCs w:val="28"/>
        </w:rPr>
        <w:t xml:space="preserve"> </w:t>
      </w:r>
      <w:r w:rsidRPr="007826F9">
        <w:rPr>
          <w:szCs w:val="28"/>
        </w:rPr>
        <w:t>прежде всего с закономерностями формирования знаний. Первой и основной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методической закономерностью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является организация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подвижности знаний, на основании которых формируются новые знания.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Один из традиционных подходов к изучению правил комбинаторики</w:t>
      </w:r>
      <w:r w:rsidR="007D0197" w:rsidRPr="007826F9">
        <w:rPr>
          <w:szCs w:val="28"/>
        </w:rPr>
        <w:t xml:space="preserve"> – </w:t>
      </w:r>
      <w:r w:rsidRPr="007826F9">
        <w:rPr>
          <w:szCs w:val="28"/>
        </w:rPr>
        <w:t xml:space="preserve">теоретико-множественный. </w:t>
      </w:r>
      <w:r w:rsidR="00AC44B6" w:rsidRPr="007826F9">
        <w:rPr>
          <w:szCs w:val="28"/>
        </w:rPr>
        <w:t>В этом случае знания,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 xml:space="preserve">на основании которых формируются новые знания, </w:t>
      </w:r>
      <w:r w:rsidR="00AC44B6" w:rsidRPr="007826F9">
        <w:rPr>
          <w:szCs w:val="28"/>
        </w:rPr>
        <w:t>–</w:t>
      </w:r>
      <w:r w:rsidR="00E8479C" w:rsidRPr="007826F9">
        <w:rPr>
          <w:szCs w:val="28"/>
        </w:rPr>
        <w:t xml:space="preserve"> </w:t>
      </w:r>
      <w:r w:rsidR="00AC44B6" w:rsidRPr="007826F9">
        <w:rPr>
          <w:szCs w:val="28"/>
        </w:rPr>
        <w:t>это</w:t>
      </w:r>
      <w:r w:rsidR="0007110B" w:rsidRPr="007826F9">
        <w:rPr>
          <w:szCs w:val="28"/>
        </w:rPr>
        <w:t xml:space="preserve"> з</w:t>
      </w:r>
      <w:r w:rsidR="004E6CFB" w:rsidRPr="007826F9">
        <w:rPr>
          <w:szCs w:val="28"/>
        </w:rPr>
        <w:t>нание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 xml:space="preserve">элементов теории множеств. </w:t>
      </w:r>
      <w:r w:rsidR="00AC44B6" w:rsidRPr="007826F9">
        <w:rPr>
          <w:szCs w:val="28"/>
        </w:rPr>
        <w:t>Д</w:t>
      </w:r>
      <w:r w:rsidRPr="007826F9">
        <w:rPr>
          <w:szCs w:val="28"/>
        </w:rPr>
        <w:t>ля</w:t>
      </w:r>
      <w:r w:rsidR="00AC44B6" w:rsidRPr="007826F9">
        <w:rPr>
          <w:szCs w:val="28"/>
        </w:rPr>
        <w:t xml:space="preserve"> усвоения новой темы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учащи</w:t>
      </w:r>
      <w:r w:rsidR="00AC44B6" w:rsidRPr="007826F9">
        <w:rPr>
          <w:szCs w:val="28"/>
        </w:rPr>
        <w:t>мися</w:t>
      </w:r>
      <w:r w:rsidR="00E8479C" w:rsidRPr="007826F9">
        <w:rPr>
          <w:szCs w:val="28"/>
        </w:rPr>
        <w:t xml:space="preserve"> </w:t>
      </w:r>
      <w:r w:rsidR="00AC44B6" w:rsidRPr="007826F9">
        <w:rPr>
          <w:szCs w:val="28"/>
        </w:rPr>
        <w:t>необходимы</w:t>
      </w:r>
      <w:r w:rsidR="004E6CFB" w:rsidRPr="007826F9">
        <w:rPr>
          <w:szCs w:val="28"/>
        </w:rPr>
        <w:t xml:space="preserve"> </w:t>
      </w:r>
      <w:r w:rsidRPr="007826F9">
        <w:rPr>
          <w:szCs w:val="28"/>
        </w:rPr>
        <w:t>знания и умени</w:t>
      </w:r>
      <w:r w:rsidR="00AC44B6" w:rsidRPr="007826F9">
        <w:rPr>
          <w:szCs w:val="28"/>
        </w:rPr>
        <w:t>я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применять следующие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понятия</w:t>
      </w:r>
      <w:r w:rsidR="00AC44B6" w:rsidRPr="007826F9">
        <w:rPr>
          <w:szCs w:val="28"/>
        </w:rPr>
        <w:t xml:space="preserve"> теории множеств</w:t>
      </w:r>
      <w:r w:rsidRPr="007826F9">
        <w:rPr>
          <w:szCs w:val="28"/>
        </w:rPr>
        <w:t>: множество, элемент множества, подмножества, пересечение, объединение множеств, пустое множество, упорядоченные множества; свойства множеств.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Такой подход осуществлялся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в школьном курсе математик</w:t>
      </w:r>
      <w:r w:rsidR="0007110B" w:rsidRPr="007826F9">
        <w:rPr>
          <w:szCs w:val="28"/>
        </w:rPr>
        <w:t>и</w:t>
      </w:r>
      <w:r w:rsidRPr="007826F9">
        <w:rPr>
          <w:szCs w:val="28"/>
        </w:rPr>
        <w:t xml:space="preserve"> в </w:t>
      </w:r>
      <w:r w:rsidR="00FC7036" w:rsidRPr="007826F9">
        <w:rPr>
          <w:szCs w:val="28"/>
        </w:rPr>
        <w:t>19</w:t>
      </w:r>
      <w:r w:rsidRPr="007826F9">
        <w:rPr>
          <w:szCs w:val="28"/>
        </w:rPr>
        <w:t>70-</w:t>
      </w:r>
      <w:r w:rsidR="00FC7036" w:rsidRPr="007826F9">
        <w:rPr>
          <w:szCs w:val="28"/>
        </w:rPr>
        <w:t>е годы</w:t>
      </w:r>
      <w:r w:rsidRPr="007826F9">
        <w:rPr>
          <w:szCs w:val="28"/>
        </w:rPr>
        <w:t>, в период т</w:t>
      </w:r>
      <w:r w:rsidR="00FC7036" w:rsidRPr="007826F9">
        <w:rPr>
          <w:szCs w:val="28"/>
        </w:rPr>
        <w:t xml:space="preserve">ак </w:t>
      </w:r>
      <w:r w:rsidRPr="007826F9">
        <w:rPr>
          <w:szCs w:val="28"/>
        </w:rPr>
        <w:t>н</w:t>
      </w:r>
      <w:r w:rsidR="00FC7036" w:rsidRPr="007826F9">
        <w:rPr>
          <w:szCs w:val="28"/>
        </w:rPr>
        <w:t>азываемой</w:t>
      </w:r>
      <w:r w:rsidR="00101DA6">
        <w:rPr>
          <w:szCs w:val="28"/>
        </w:rPr>
        <w:t xml:space="preserve"> </w:t>
      </w:r>
      <w:proofErr w:type="spellStart"/>
      <w:r w:rsidR="00101DA6">
        <w:rPr>
          <w:szCs w:val="28"/>
        </w:rPr>
        <w:t>колмогоровской</w:t>
      </w:r>
      <w:proofErr w:type="spellEnd"/>
      <w:r w:rsidRPr="007826F9">
        <w:rPr>
          <w:szCs w:val="28"/>
        </w:rPr>
        <w:t xml:space="preserve"> реформы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школьной математики</w:t>
      </w:r>
      <w:r w:rsidR="00F059BE" w:rsidRPr="007826F9">
        <w:rPr>
          <w:szCs w:val="28"/>
        </w:rPr>
        <w:t>. На</w:t>
      </w:r>
      <w:r w:rsidR="007826F9" w:rsidRPr="007826F9">
        <w:rPr>
          <w:szCs w:val="28"/>
        </w:rPr>
        <w:t xml:space="preserve"> </w:t>
      </w:r>
      <w:r w:rsidR="00F059BE" w:rsidRPr="007826F9">
        <w:rPr>
          <w:szCs w:val="28"/>
        </w:rPr>
        <w:t>сегодняшний день в школьном курсе математики</w:t>
      </w:r>
      <w:r w:rsidR="00E8479C" w:rsidRPr="007826F9">
        <w:rPr>
          <w:szCs w:val="28"/>
        </w:rPr>
        <w:t xml:space="preserve"> </w:t>
      </w:r>
      <w:r w:rsidR="00F059BE" w:rsidRPr="007826F9">
        <w:rPr>
          <w:szCs w:val="28"/>
        </w:rPr>
        <w:t>теоретико-множественный подход отсутствует. Поэтому изучение</w:t>
      </w:r>
      <w:r w:rsidR="00E8479C" w:rsidRPr="007826F9">
        <w:rPr>
          <w:szCs w:val="28"/>
        </w:rPr>
        <w:t xml:space="preserve"> </w:t>
      </w:r>
      <w:r w:rsidR="00F059BE" w:rsidRPr="007826F9">
        <w:rPr>
          <w:szCs w:val="28"/>
        </w:rPr>
        <w:t>элементов</w:t>
      </w:r>
      <w:r w:rsidR="00E8479C" w:rsidRPr="007826F9">
        <w:rPr>
          <w:szCs w:val="28"/>
        </w:rPr>
        <w:t xml:space="preserve"> </w:t>
      </w:r>
      <w:r w:rsidR="00F059BE" w:rsidRPr="007826F9">
        <w:rPr>
          <w:szCs w:val="28"/>
        </w:rPr>
        <w:t xml:space="preserve">комбинаторики требует иного подхода. </w:t>
      </w:r>
    </w:p>
    <w:p w:rsidR="00F059BE" w:rsidRPr="007826F9" w:rsidRDefault="00F059BE" w:rsidP="007D0197">
      <w:pPr>
        <w:pStyle w:val="a4"/>
        <w:ind w:left="0" w:right="0" w:firstLine="567"/>
        <w:rPr>
          <w:szCs w:val="28"/>
        </w:rPr>
      </w:pPr>
      <w:r w:rsidRPr="007826F9">
        <w:rPr>
          <w:szCs w:val="28"/>
        </w:rPr>
        <w:t xml:space="preserve">Проиллюстрируем возможности изучения этого нового раздела, заложенного в переходной программе </w:t>
      </w:r>
      <w:r w:rsidR="000E467A" w:rsidRPr="007826F9">
        <w:rPr>
          <w:szCs w:val="28"/>
        </w:rPr>
        <w:t>Х</w:t>
      </w:r>
      <w:r w:rsidRPr="007826F9">
        <w:rPr>
          <w:szCs w:val="28"/>
        </w:rPr>
        <w:t xml:space="preserve"> класса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для изучения математики на повышенном уровне. При этом укажем на взаимосвязь этих подходов, возможности</w:t>
      </w:r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методики и технологии реализации общих обучающих</w:t>
      </w:r>
      <w:r w:rsidR="00E8479C" w:rsidRPr="007826F9">
        <w:rPr>
          <w:szCs w:val="28"/>
        </w:rPr>
        <w:t xml:space="preserve"> </w:t>
      </w:r>
      <w:proofErr w:type="gramStart"/>
      <w:r w:rsidRPr="007826F9">
        <w:rPr>
          <w:szCs w:val="28"/>
        </w:rPr>
        <w:t>компонентов</w:t>
      </w:r>
      <w:proofErr w:type="gramEnd"/>
      <w:r w:rsidR="00E8479C" w:rsidRPr="007826F9">
        <w:rPr>
          <w:szCs w:val="28"/>
        </w:rPr>
        <w:t xml:space="preserve"> </w:t>
      </w:r>
      <w:r w:rsidRPr="007826F9">
        <w:rPr>
          <w:szCs w:val="28"/>
        </w:rPr>
        <w:t>как в теории, так и в практике решения задач. Выполним сравнительный анализ формирования теоретических знаний на примере изучения раздела «Перестановки без повторений».</w:t>
      </w:r>
    </w:p>
    <w:p w:rsidR="00F059BE" w:rsidRPr="007826F9" w:rsidRDefault="00F059BE" w:rsidP="00F059BE">
      <w:pPr>
        <w:pStyle w:val="a4"/>
        <w:ind w:left="0" w:right="0"/>
        <w:jc w:val="center"/>
        <w:rPr>
          <w:szCs w:val="28"/>
        </w:rPr>
      </w:pPr>
    </w:p>
    <w:p w:rsidR="00F059BE" w:rsidRPr="007826F9" w:rsidRDefault="00F059BE" w:rsidP="00F059BE">
      <w:pPr>
        <w:pStyle w:val="a4"/>
        <w:ind w:left="0" w:right="0"/>
        <w:jc w:val="center"/>
        <w:rPr>
          <w:szCs w:val="28"/>
        </w:rPr>
      </w:pPr>
    </w:p>
    <w:p w:rsidR="00F059BE" w:rsidRDefault="00F059BE" w:rsidP="00F059BE">
      <w:pPr>
        <w:pStyle w:val="a4"/>
        <w:ind w:left="0" w:right="0"/>
        <w:jc w:val="center"/>
        <w:rPr>
          <w:szCs w:val="28"/>
        </w:rPr>
      </w:pPr>
    </w:p>
    <w:p w:rsidR="00F059BE" w:rsidRDefault="00F059BE" w:rsidP="00F059BE">
      <w:pPr>
        <w:pStyle w:val="a4"/>
        <w:ind w:left="0" w:right="0"/>
        <w:jc w:val="center"/>
        <w:rPr>
          <w:szCs w:val="28"/>
        </w:rPr>
      </w:pPr>
    </w:p>
    <w:p w:rsidR="00F059BE" w:rsidRDefault="00F059BE" w:rsidP="00F059BE">
      <w:pPr>
        <w:pStyle w:val="a4"/>
        <w:ind w:left="0" w:right="0"/>
        <w:jc w:val="center"/>
        <w:rPr>
          <w:szCs w:val="28"/>
        </w:rPr>
      </w:pPr>
    </w:p>
    <w:p w:rsidR="00F059BE" w:rsidRDefault="00F059BE" w:rsidP="00F059BE">
      <w:pPr>
        <w:pStyle w:val="a4"/>
        <w:ind w:left="0" w:right="0"/>
        <w:jc w:val="center"/>
        <w:rPr>
          <w:szCs w:val="28"/>
        </w:rPr>
      </w:pPr>
    </w:p>
    <w:p w:rsidR="00BA64B7" w:rsidRPr="000B67C8" w:rsidRDefault="00BA64B7" w:rsidP="00BA64B7">
      <w:pPr>
        <w:pStyle w:val="a4"/>
        <w:ind w:left="0" w:right="0"/>
        <w:jc w:val="center"/>
        <w:rPr>
          <w:b/>
          <w:szCs w:val="28"/>
          <w:u w:val="single"/>
        </w:rPr>
      </w:pPr>
      <w:r w:rsidRPr="000B67C8">
        <w:rPr>
          <w:b/>
          <w:szCs w:val="28"/>
          <w:u w:val="single"/>
        </w:rPr>
        <w:t>Перестановки</w:t>
      </w:r>
      <w:r w:rsidR="00E8479C">
        <w:rPr>
          <w:b/>
          <w:szCs w:val="28"/>
          <w:u w:val="single"/>
        </w:rPr>
        <w:t xml:space="preserve"> </w:t>
      </w:r>
      <w:r w:rsidRPr="000B67C8">
        <w:rPr>
          <w:b/>
          <w:szCs w:val="28"/>
          <w:u w:val="single"/>
        </w:rPr>
        <w:t>без повторений</w:t>
      </w:r>
    </w:p>
    <w:p w:rsidR="00BA64B7" w:rsidRDefault="00BA64B7" w:rsidP="00BA64B7">
      <w:pPr>
        <w:pStyle w:val="a4"/>
        <w:ind w:left="0" w:right="0" w:firstLine="720"/>
        <w:rPr>
          <w:b/>
          <w:sz w:val="24"/>
          <w:szCs w:val="24"/>
          <w:u w:val="single"/>
          <w:lang w:val="en-US"/>
        </w:rPr>
        <w:sectPr w:rsidR="00BA64B7" w:rsidSect="00BA64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64B7" w:rsidRPr="006C00F0" w:rsidRDefault="00BA64B7" w:rsidP="00BA64B7">
      <w:pPr>
        <w:pStyle w:val="a4"/>
        <w:ind w:left="0" w:right="0" w:firstLine="720"/>
        <w:rPr>
          <w:b/>
          <w:sz w:val="24"/>
          <w:szCs w:val="24"/>
          <w:u w:val="single"/>
          <w:lang w:val="en-US"/>
        </w:rPr>
      </w:pP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818"/>
        <w:gridCol w:w="7748"/>
      </w:tblGrid>
      <w:tr w:rsidR="00BA64B7" w:rsidRPr="008B2310" w:rsidTr="00A10D69">
        <w:tc>
          <w:tcPr>
            <w:tcW w:w="236" w:type="dxa"/>
          </w:tcPr>
          <w:p w:rsidR="00BA64B7" w:rsidRPr="008B2310" w:rsidRDefault="00BA64B7" w:rsidP="00A10D69">
            <w:pPr>
              <w:pStyle w:val="a4"/>
              <w:ind w:left="0" w:right="0"/>
              <w:rPr>
                <w:sz w:val="24"/>
                <w:szCs w:val="24"/>
              </w:rPr>
            </w:pPr>
          </w:p>
        </w:tc>
        <w:tc>
          <w:tcPr>
            <w:tcW w:w="6818" w:type="dxa"/>
          </w:tcPr>
          <w:p w:rsidR="00BA64B7" w:rsidRPr="008B2310" w:rsidRDefault="00BA64B7" w:rsidP="00A10D69">
            <w:pPr>
              <w:pStyle w:val="a4"/>
              <w:ind w:left="0" w:right="0"/>
              <w:rPr>
                <w:sz w:val="24"/>
                <w:szCs w:val="24"/>
              </w:rPr>
            </w:pPr>
          </w:p>
        </w:tc>
        <w:tc>
          <w:tcPr>
            <w:tcW w:w="7748" w:type="dxa"/>
          </w:tcPr>
          <w:p w:rsidR="00BA64B7" w:rsidRPr="00277315" w:rsidRDefault="00BA64B7" w:rsidP="00A10D69">
            <w:pPr>
              <w:pStyle w:val="a4"/>
              <w:ind w:left="0" w:right="0"/>
              <w:jc w:val="center"/>
              <w:rPr>
                <w:b/>
                <w:sz w:val="24"/>
                <w:szCs w:val="24"/>
              </w:rPr>
            </w:pPr>
          </w:p>
        </w:tc>
      </w:tr>
      <w:tr w:rsidR="00BA64B7" w:rsidRPr="008B2310" w:rsidTr="00A10D69">
        <w:tc>
          <w:tcPr>
            <w:tcW w:w="236" w:type="dxa"/>
          </w:tcPr>
          <w:p w:rsidR="00BA64B7" w:rsidRPr="008B2310" w:rsidRDefault="00BA64B7" w:rsidP="00A10D69">
            <w:pPr>
              <w:pStyle w:val="a4"/>
              <w:ind w:left="0" w:right="0"/>
              <w:rPr>
                <w:sz w:val="24"/>
                <w:szCs w:val="24"/>
              </w:rPr>
            </w:pPr>
          </w:p>
        </w:tc>
        <w:tc>
          <w:tcPr>
            <w:tcW w:w="6818" w:type="dxa"/>
          </w:tcPr>
          <w:p w:rsidR="00AC44B6" w:rsidRDefault="00AC44B6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</w:p>
          <w:p w:rsidR="00BA64B7" w:rsidRPr="008B2310" w:rsidRDefault="00BA64B7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  <w:r w:rsidRPr="008B2310">
              <w:rPr>
                <w:sz w:val="24"/>
                <w:szCs w:val="24"/>
              </w:rPr>
              <w:t xml:space="preserve">Тридцать три буквы русского алфавита принято располагать в таком порядке: А, Б, В, Г, Д, Е, Ё, Ж, </w:t>
            </w:r>
            <w:proofErr w:type="gramStart"/>
            <w:r w:rsidRPr="008B2310">
              <w:rPr>
                <w:sz w:val="24"/>
                <w:szCs w:val="24"/>
              </w:rPr>
              <w:t>З</w:t>
            </w:r>
            <w:proofErr w:type="gramEnd"/>
            <w:r w:rsidRPr="008B2310">
              <w:rPr>
                <w:sz w:val="24"/>
                <w:szCs w:val="24"/>
              </w:rPr>
              <w:t>, И, Й, К, Л, М, Н, О, П, Р, С, Т, У, Ф, Х, Ц, Ч, Ш, Щ, Ъ, Ы, Ь, Э, Ю, Я.</w:t>
            </w:r>
          </w:p>
          <w:p w:rsidR="00BA64B7" w:rsidRPr="008B2310" w:rsidRDefault="00BA64B7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  <w:r w:rsidRPr="008B2310">
              <w:rPr>
                <w:sz w:val="24"/>
                <w:szCs w:val="24"/>
              </w:rPr>
              <w:t>При этом порядке расположения букв, буква</w:t>
            </w:r>
            <w:proofErr w:type="gramStart"/>
            <w:r w:rsidRPr="008B2310">
              <w:rPr>
                <w:sz w:val="24"/>
                <w:szCs w:val="24"/>
              </w:rPr>
              <w:t xml:space="preserve"> А</w:t>
            </w:r>
            <w:proofErr w:type="gramEnd"/>
            <w:r w:rsidRPr="008B2310">
              <w:rPr>
                <w:sz w:val="24"/>
                <w:szCs w:val="24"/>
              </w:rPr>
              <w:t xml:space="preserve"> является </w:t>
            </w:r>
            <w:r w:rsidR="007826F9">
              <w:rPr>
                <w:sz w:val="24"/>
                <w:szCs w:val="24"/>
              </w:rPr>
              <w:t>первой, Б – второй, В – третьей и т.д.</w:t>
            </w:r>
            <w:r w:rsidRPr="008B2310">
              <w:rPr>
                <w:sz w:val="24"/>
                <w:szCs w:val="24"/>
              </w:rPr>
              <w:t xml:space="preserve"> вплоть до тридцать третьей буквы Я. Мы имеем дело с упорядоченным множеством.</w:t>
            </w:r>
          </w:p>
          <w:p w:rsidR="00AC44B6" w:rsidRDefault="00AC44B6" w:rsidP="00A10D69">
            <w:pPr>
              <w:pStyle w:val="a4"/>
              <w:ind w:left="0" w:right="0" w:firstLine="709"/>
              <w:rPr>
                <w:b/>
                <w:i/>
                <w:sz w:val="24"/>
                <w:szCs w:val="24"/>
                <w:u w:val="single"/>
              </w:rPr>
            </w:pPr>
          </w:p>
          <w:p w:rsidR="00BA64B7" w:rsidRPr="008B2310" w:rsidRDefault="00BA64B7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  <w:r w:rsidRPr="00641A5C">
              <w:rPr>
                <w:b/>
                <w:i/>
                <w:sz w:val="24"/>
                <w:szCs w:val="24"/>
                <w:u w:val="single"/>
              </w:rPr>
              <w:t>Определение 1.</w:t>
            </w:r>
            <w:r w:rsidRPr="00E34FA8">
              <w:rPr>
                <w:b/>
                <w:sz w:val="24"/>
                <w:szCs w:val="24"/>
              </w:rPr>
              <w:t xml:space="preserve"> Множество</w:t>
            </w:r>
            <w:r w:rsidRPr="008B2310">
              <w:rPr>
                <w:sz w:val="24"/>
                <w:szCs w:val="24"/>
              </w:rPr>
              <w:t xml:space="preserve"> называется упорядоченным, если каждому элементу этого множества поставлено в соответствие некоторое натуральное число (номер элемента) от </w:t>
            </w:r>
            <w:r w:rsidRPr="009F68CA">
              <w:rPr>
                <w:sz w:val="24"/>
                <w:szCs w:val="24"/>
              </w:rPr>
              <w:t xml:space="preserve">1 до </w:t>
            </w:r>
            <w:r w:rsidR="007826F9" w:rsidRPr="009F68CA">
              <w:rPr>
                <w:i/>
                <w:sz w:val="24"/>
                <w:szCs w:val="24"/>
              </w:rPr>
              <w:t>n</w:t>
            </w:r>
            <w:r w:rsidRPr="009F68CA">
              <w:rPr>
                <w:sz w:val="24"/>
                <w:szCs w:val="24"/>
              </w:rPr>
              <w:t xml:space="preserve">, где </w:t>
            </w:r>
            <w:r w:rsidR="007826F9" w:rsidRPr="009F68CA">
              <w:rPr>
                <w:i/>
                <w:sz w:val="24"/>
                <w:szCs w:val="24"/>
              </w:rPr>
              <w:t>n</w:t>
            </w:r>
            <w:r w:rsidRPr="009F68CA">
              <w:rPr>
                <w:sz w:val="24"/>
                <w:szCs w:val="24"/>
              </w:rPr>
              <w:t xml:space="preserve"> – число</w:t>
            </w:r>
            <w:r w:rsidRPr="008B2310">
              <w:rPr>
                <w:sz w:val="24"/>
                <w:szCs w:val="24"/>
              </w:rPr>
              <w:t xml:space="preserve"> элементов множества, так что различным элементам соответствуют различные числа.</w:t>
            </w:r>
          </w:p>
          <w:p w:rsidR="00BA64B7" w:rsidRPr="008B2310" w:rsidRDefault="00BA64B7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  <w:r w:rsidRPr="008B2310">
              <w:rPr>
                <w:sz w:val="24"/>
                <w:szCs w:val="24"/>
              </w:rPr>
              <w:t>Очевидно, что каждое множество, содержащее более одного элемента, можно упорядочить не единственным способом.</w:t>
            </w:r>
          </w:p>
          <w:p w:rsidR="00AC44B6" w:rsidRDefault="00AC44B6" w:rsidP="00A10D69">
            <w:pPr>
              <w:pStyle w:val="a4"/>
              <w:ind w:left="0" w:right="0" w:firstLine="709"/>
              <w:rPr>
                <w:b/>
                <w:i/>
                <w:sz w:val="24"/>
                <w:szCs w:val="24"/>
                <w:u w:val="single"/>
              </w:rPr>
            </w:pPr>
          </w:p>
          <w:p w:rsidR="00BA64B7" w:rsidRPr="008B2310" w:rsidRDefault="00BA64B7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  <w:r w:rsidRPr="00641A5C">
              <w:rPr>
                <w:b/>
                <w:i/>
                <w:sz w:val="24"/>
                <w:szCs w:val="24"/>
                <w:u w:val="single"/>
              </w:rPr>
              <w:t>Определение 2</w:t>
            </w:r>
            <w:r w:rsidRPr="00641A5C">
              <w:rPr>
                <w:b/>
                <w:i/>
                <w:sz w:val="24"/>
                <w:szCs w:val="24"/>
              </w:rPr>
              <w:t>.</w:t>
            </w:r>
            <w:r w:rsidRPr="008B2310">
              <w:rPr>
                <w:sz w:val="24"/>
                <w:szCs w:val="24"/>
              </w:rPr>
              <w:t xml:space="preserve"> </w:t>
            </w:r>
            <w:r w:rsidR="0007110B">
              <w:rPr>
                <w:sz w:val="24"/>
                <w:szCs w:val="24"/>
              </w:rPr>
              <w:t>У</w:t>
            </w:r>
            <w:r w:rsidRPr="008B2310">
              <w:rPr>
                <w:sz w:val="24"/>
                <w:szCs w:val="24"/>
              </w:rPr>
              <w:t>порядоченные множества, которые отличаются лишь порядком элементов (т</w:t>
            </w:r>
            <w:r w:rsidR="007826F9">
              <w:rPr>
                <w:sz w:val="24"/>
                <w:szCs w:val="24"/>
              </w:rPr>
              <w:t>о есть</w:t>
            </w:r>
            <w:r w:rsidRPr="008B2310">
              <w:rPr>
                <w:sz w:val="24"/>
                <w:szCs w:val="24"/>
              </w:rPr>
              <w:t xml:space="preserve"> могут быть получены из того же самого множества), называются перестановками этого множества.</w:t>
            </w:r>
          </w:p>
          <w:p w:rsidR="00BA64B7" w:rsidRPr="008B2310" w:rsidRDefault="00BA64B7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  <w:r w:rsidRPr="008B2310">
              <w:rPr>
                <w:sz w:val="24"/>
                <w:szCs w:val="24"/>
              </w:rPr>
              <w:t xml:space="preserve">Множество из одного элемента можно упорядочить одним </w:t>
            </w:r>
            <w:r w:rsidR="007826F9">
              <w:rPr>
                <w:sz w:val="24"/>
                <w:szCs w:val="24"/>
              </w:rPr>
              <w:t>способом</w:t>
            </w:r>
            <w:r w:rsidRPr="008B2310">
              <w:rPr>
                <w:sz w:val="24"/>
                <w:szCs w:val="24"/>
              </w:rPr>
              <w:t>: единственный элемент множества приходится считать первым. Возьмем множество из двух элементов, для примера</w:t>
            </w:r>
            <w:r w:rsidR="007826F9">
              <w:rPr>
                <w:sz w:val="24"/>
                <w:szCs w:val="24"/>
              </w:rPr>
              <w:t>:</w:t>
            </w:r>
            <w:r w:rsidRPr="008B2310">
              <w:rPr>
                <w:sz w:val="24"/>
                <w:szCs w:val="24"/>
              </w:rPr>
              <w:t xml:space="preserve"> из двух букв</w:t>
            </w:r>
            <w:proofErr w:type="gramStart"/>
            <w:r w:rsidRPr="008B2310">
              <w:rPr>
                <w:sz w:val="24"/>
                <w:szCs w:val="24"/>
              </w:rPr>
              <w:t xml:space="preserve"> А</w:t>
            </w:r>
            <w:proofErr w:type="gramEnd"/>
            <w:r w:rsidRPr="008B2310">
              <w:rPr>
                <w:sz w:val="24"/>
                <w:szCs w:val="24"/>
              </w:rPr>
              <w:t xml:space="preserve"> и Б. Очевидно, что их можно расположить по порядку двумя способами:</w:t>
            </w:r>
          </w:p>
          <w:p w:rsidR="00BA64B7" w:rsidRPr="008B2310" w:rsidRDefault="00BA64B7" w:rsidP="00A10D69">
            <w:pPr>
              <w:pStyle w:val="a4"/>
              <w:ind w:left="0" w:right="0"/>
              <w:jc w:val="center"/>
              <w:rPr>
                <w:sz w:val="24"/>
                <w:szCs w:val="24"/>
              </w:rPr>
            </w:pPr>
            <w:r w:rsidRPr="008B2310">
              <w:rPr>
                <w:sz w:val="24"/>
                <w:szCs w:val="24"/>
              </w:rPr>
              <w:t>АБ или БА.</w:t>
            </w:r>
          </w:p>
          <w:p w:rsidR="00BA64B7" w:rsidRPr="008B2310" w:rsidRDefault="00BA64B7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  <w:r w:rsidRPr="008B2310">
              <w:rPr>
                <w:sz w:val="24"/>
                <w:szCs w:val="24"/>
              </w:rPr>
              <w:t>Три буквы</w:t>
            </w:r>
            <w:proofErr w:type="gramStart"/>
            <w:r w:rsidRPr="008B2310">
              <w:rPr>
                <w:sz w:val="24"/>
                <w:szCs w:val="24"/>
              </w:rPr>
              <w:t xml:space="preserve"> А</w:t>
            </w:r>
            <w:proofErr w:type="gramEnd"/>
            <w:r w:rsidRPr="008B2310">
              <w:rPr>
                <w:sz w:val="24"/>
                <w:szCs w:val="24"/>
              </w:rPr>
              <w:t>, Б, В можно расположить по порядку шестью способами:</w:t>
            </w:r>
          </w:p>
          <w:p w:rsidR="00BA64B7" w:rsidRPr="008B2310" w:rsidRDefault="00BA64B7" w:rsidP="00A10D69">
            <w:pPr>
              <w:pStyle w:val="a4"/>
              <w:ind w:left="0" w:right="0"/>
              <w:jc w:val="center"/>
              <w:rPr>
                <w:sz w:val="24"/>
                <w:szCs w:val="24"/>
              </w:rPr>
            </w:pPr>
            <w:proofErr w:type="spellStart"/>
            <w:r w:rsidRPr="008B2310">
              <w:rPr>
                <w:sz w:val="24"/>
                <w:szCs w:val="24"/>
              </w:rPr>
              <w:t>АБВ</w:t>
            </w:r>
            <w:proofErr w:type="spellEnd"/>
            <w:r w:rsidRPr="008B2310">
              <w:rPr>
                <w:sz w:val="24"/>
                <w:szCs w:val="24"/>
              </w:rPr>
              <w:t xml:space="preserve">, </w:t>
            </w:r>
            <w:proofErr w:type="spellStart"/>
            <w:r w:rsidRPr="008B2310">
              <w:rPr>
                <w:sz w:val="24"/>
                <w:szCs w:val="24"/>
              </w:rPr>
              <w:t>АВБ</w:t>
            </w:r>
            <w:proofErr w:type="spellEnd"/>
            <w:r w:rsidRPr="008B2310">
              <w:rPr>
                <w:sz w:val="24"/>
                <w:szCs w:val="24"/>
              </w:rPr>
              <w:t xml:space="preserve">, </w:t>
            </w:r>
            <w:proofErr w:type="spellStart"/>
            <w:r w:rsidRPr="008B2310">
              <w:rPr>
                <w:sz w:val="24"/>
                <w:szCs w:val="24"/>
              </w:rPr>
              <w:t>БАВ</w:t>
            </w:r>
            <w:proofErr w:type="spellEnd"/>
            <w:r w:rsidRPr="008B2310">
              <w:rPr>
                <w:sz w:val="24"/>
                <w:szCs w:val="24"/>
              </w:rPr>
              <w:t xml:space="preserve">, </w:t>
            </w:r>
            <w:proofErr w:type="spellStart"/>
            <w:r w:rsidRPr="008B2310">
              <w:rPr>
                <w:sz w:val="24"/>
                <w:szCs w:val="24"/>
              </w:rPr>
              <w:t>БВА</w:t>
            </w:r>
            <w:proofErr w:type="spellEnd"/>
            <w:r w:rsidRPr="008B2310">
              <w:rPr>
                <w:sz w:val="24"/>
                <w:szCs w:val="24"/>
              </w:rPr>
              <w:t xml:space="preserve">, </w:t>
            </w:r>
            <w:proofErr w:type="spellStart"/>
            <w:r w:rsidRPr="008B2310">
              <w:rPr>
                <w:sz w:val="24"/>
                <w:szCs w:val="24"/>
              </w:rPr>
              <w:t>ВАБ</w:t>
            </w:r>
            <w:proofErr w:type="spellEnd"/>
            <w:r w:rsidRPr="008B2310">
              <w:rPr>
                <w:sz w:val="24"/>
                <w:szCs w:val="24"/>
              </w:rPr>
              <w:t xml:space="preserve">, </w:t>
            </w:r>
            <w:proofErr w:type="spellStart"/>
            <w:r w:rsidRPr="008B2310">
              <w:rPr>
                <w:sz w:val="24"/>
                <w:szCs w:val="24"/>
              </w:rPr>
              <w:t>ВБА</w:t>
            </w:r>
            <w:proofErr w:type="spellEnd"/>
            <w:r w:rsidRPr="008B2310">
              <w:rPr>
                <w:sz w:val="24"/>
                <w:szCs w:val="24"/>
              </w:rPr>
              <w:t>.</w:t>
            </w:r>
          </w:p>
          <w:p w:rsidR="00AC44B6" w:rsidRDefault="00AC44B6" w:rsidP="00A10D69">
            <w:pPr>
              <w:pStyle w:val="a4"/>
              <w:ind w:left="0" w:right="0" w:firstLine="709"/>
              <w:rPr>
                <w:b/>
                <w:sz w:val="24"/>
                <w:szCs w:val="24"/>
              </w:rPr>
            </w:pPr>
          </w:p>
          <w:p w:rsidR="00BA64B7" w:rsidRPr="008B2310" w:rsidRDefault="00BA64B7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  <w:r w:rsidRPr="00641A5C">
              <w:rPr>
                <w:b/>
                <w:sz w:val="24"/>
                <w:szCs w:val="24"/>
              </w:rPr>
              <w:t xml:space="preserve">Число перестановок из </w:t>
            </w:r>
            <w:r w:rsidR="00C96AE4" w:rsidRPr="00C96AE4">
              <w:rPr>
                <w:b/>
                <w:i/>
                <w:sz w:val="24"/>
                <w:szCs w:val="24"/>
              </w:rPr>
              <w:t>n</w:t>
            </w:r>
            <w:r w:rsidR="00C96AE4" w:rsidRPr="00C96AE4">
              <w:rPr>
                <w:b/>
                <w:sz w:val="24"/>
                <w:szCs w:val="24"/>
              </w:rPr>
              <w:t>-</w:t>
            </w:r>
            <w:r w:rsidRPr="00641A5C">
              <w:rPr>
                <w:b/>
                <w:sz w:val="24"/>
                <w:szCs w:val="24"/>
              </w:rPr>
              <w:t xml:space="preserve">элементов обозначают </w:t>
            </w:r>
            <w:r w:rsidRPr="00641A5C">
              <w:rPr>
                <w:b/>
                <w:position w:val="-12"/>
                <w:sz w:val="24"/>
                <w:szCs w:val="24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.75pt" o:ole="" fillcolor="window">
                  <v:imagedata r:id="rId7" o:title=""/>
                </v:shape>
                <o:OLEObject Type="Embed" ProgID="Equation.3" ShapeID="_x0000_i1025" DrawAspect="Content" ObjectID="_1499604059" r:id="rId8"/>
              </w:object>
            </w:r>
            <w:r w:rsidRPr="00641A5C">
              <w:rPr>
                <w:b/>
                <w:sz w:val="24"/>
                <w:szCs w:val="24"/>
              </w:rPr>
              <w:t>.</w:t>
            </w:r>
            <w:r w:rsidRPr="008B2310">
              <w:rPr>
                <w:sz w:val="24"/>
                <w:szCs w:val="24"/>
              </w:rPr>
              <w:t xml:space="preserve"> Мы нашли, что </w:t>
            </w:r>
            <w:r w:rsidRPr="008B2310">
              <w:rPr>
                <w:position w:val="-12"/>
                <w:sz w:val="24"/>
                <w:szCs w:val="24"/>
              </w:rPr>
              <w:object w:dxaOrig="2460" w:dyaOrig="380">
                <v:shape id="_x0000_i1026" type="#_x0000_t75" style="width:123pt;height:18.75pt" o:ole="" fillcolor="window">
                  <v:imagedata r:id="rId9" o:title=""/>
                </v:shape>
                <o:OLEObject Type="Embed" ProgID="Equation.3" ShapeID="_x0000_i1026" DrawAspect="Content" ObjectID="_1499604060" r:id="rId10"/>
              </w:object>
            </w:r>
          </w:p>
          <w:p w:rsidR="00BA64B7" w:rsidRPr="00C96AE4" w:rsidRDefault="00BA64B7" w:rsidP="00A10D69">
            <w:pPr>
              <w:pStyle w:val="a4"/>
              <w:ind w:left="0" w:right="0" w:firstLine="709"/>
              <w:rPr>
                <w:sz w:val="24"/>
              </w:rPr>
            </w:pPr>
            <w:r w:rsidRPr="008B2310">
              <w:rPr>
                <w:sz w:val="24"/>
                <w:szCs w:val="24"/>
              </w:rPr>
              <w:t xml:space="preserve">Докажем, что вообще </w:t>
            </w:r>
            <w:r w:rsidRPr="008B2310">
              <w:rPr>
                <w:position w:val="-12"/>
                <w:sz w:val="24"/>
                <w:szCs w:val="24"/>
              </w:rPr>
              <w:object w:dxaOrig="320" w:dyaOrig="380">
                <v:shape id="_x0000_i1027" type="#_x0000_t75" style="width:15.75pt;height:18.75pt" o:ole="" fillcolor="window">
                  <v:imagedata r:id="rId7" o:title=""/>
                </v:shape>
                <o:OLEObject Type="Embed" ProgID="Equation.3" ShapeID="_x0000_i1027" DrawAspect="Content" ObjectID="_1499604061" r:id="rId11"/>
              </w:object>
            </w:r>
            <w:r w:rsidRPr="008B2310">
              <w:rPr>
                <w:sz w:val="24"/>
                <w:szCs w:val="24"/>
              </w:rPr>
              <w:t xml:space="preserve"> (число перестановок из </w:t>
            </w:r>
            <w:r w:rsidR="00C96AE4" w:rsidRPr="00C96AE4">
              <w:rPr>
                <w:i/>
                <w:sz w:val="24"/>
              </w:rPr>
              <w:t>n</w:t>
            </w:r>
            <w:r w:rsidR="00C96AE4" w:rsidRPr="00C96AE4">
              <w:rPr>
                <w:sz w:val="24"/>
              </w:rPr>
              <w:t>-</w:t>
            </w:r>
            <w:r w:rsidRPr="00C96AE4">
              <w:rPr>
                <w:sz w:val="24"/>
              </w:rPr>
              <w:t xml:space="preserve">элементов) равно произведению первых </w:t>
            </w:r>
            <w:r w:rsidR="00C96AE4" w:rsidRPr="00C96AE4">
              <w:rPr>
                <w:i/>
                <w:sz w:val="24"/>
              </w:rPr>
              <w:t>n</w:t>
            </w:r>
            <w:r w:rsidR="00C96AE4" w:rsidRPr="00C96AE4">
              <w:rPr>
                <w:sz w:val="24"/>
              </w:rPr>
              <w:t>-</w:t>
            </w:r>
            <w:r w:rsidRPr="00C96AE4">
              <w:rPr>
                <w:sz w:val="24"/>
              </w:rPr>
              <w:t>натуральных чисел:</w:t>
            </w:r>
          </w:p>
          <w:p w:rsidR="00BA64B7" w:rsidRPr="008B2310" w:rsidRDefault="00BA64B7" w:rsidP="00A10D69">
            <w:pPr>
              <w:pStyle w:val="a4"/>
              <w:ind w:left="0" w:right="0"/>
              <w:jc w:val="center"/>
              <w:rPr>
                <w:sz w:val="24"/>
                <w:szCs w:val="24"/>
              </w:rPr>
            </w:pPr>
            <w:r w:rsidRPr="008B2310">
              <w:rPr>
                <w:position w:val="-12"/>
                <w:sz w:val="24"/>
                <w:szCs w:val="24"/>
              </w:rPr>
              <w:object w:dxaOrig="2420" w:dyaOrig="380">
                <v:shape id="_x0000_i1028" type="#_x0000_t75" style="width:120.75pt;height:18.75pt" o:ole="" fillcolor="window">
                  <v:imagedata r:id="rId12" o:title=""/>
                </v:shape>
                <o:OLEObject Type="Embed" ProgID="Equation.3" ShapeID="_x0000_i1028" DrawAspect="Content" ObjectID="_1499604062" r:id="rId13"/>
              </w:object>
            </w:r>
          </w:p>
          <w:p w:rsidR="00BA64B7" w:rsidRDefault="00BA64B7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  <w:r w:rsidRPr="008B2310">
              <w:rPr>
                <w:sz w:val="24"/>
                <w:szCs w:val="24"/>
              </w:rPr>
              <w:t xml:space="preserve">Будем последовательно выбирать элементы данного </w:t>
            </w:r>
            <w:proofErr w:type="gramStart"/>
            <w:r w:rsidRPr="008B2310">
              <w:rPr>
                <w:sz w:val="24"/>
                <w:szCs w:val="24"/>
              </w:rPr>
              <w:t>множества</w:t>
            </w:r>
            <w:proofErr w:type="gramEnd"/>
            <w:r w:rsidRPr="008B2310">
              <w:rPr>
                <w:sz w:val="24"/>
                <w:szCs w:val="24"/>
              </w:rPr>
              <w:t xml:space="preserve"> и размещать их в определенном порядке на </w:t>
            </w:r>
            <w:r w:rsidR="00C96AE4" w:rsidRPr="00C96AE4">
              <w:rPr>
                <w:i/>
                <w:sz w:val="24"/>
              </w:rPr>
              <w:t>n-</w:t>
            </w:r>
            <w:r w:rsidRPr="008B2310">
              <w:rPr>
                <w:sz w:val="24"/>
                <w:szCs w:val="24"/>
              </w:rPr>
              <w:t xml:space="preserve">местах. На первое место можно поставить любой из </w:t>
            </w:r>
            <w:r w:rsidR="00C96AE4" w:rsidRPr="00C96AE4">
              <w:rPr>
                <w:i/>
                <w:sz w:val="24"/>
              </w:rPr>
              <w:t>n-</w:t>
            </w:r>
            <w:r w:rsidRPr="008B2310">
              <w:rPr>
                <w:sz w:val="24"/>
                <w:szCs w:val="24"/>
              </w:rPr>
              <w:t xml:space="preserve">элементов. После того как заполнится первое место, на второе место можно поставить любой из оставшихся </w:t>
            </w:r>
            <w:r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2C9BAFB5" wp14:editId="6BB08193">
                  <wp:extent cx="370205" cy="185420"/>
                  <wp:effectExtent l="19050" t="0" r="0" b="0"/>
                  <wp:docPr id="1" name="Рисунок 1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18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310">
              <w:rPr>
                <w:sz w:val="24"/>
                <w:szCs w:val="24"/>
              </w:rPr>
              <w:t xml:space="preserve"> элементов. После того как заполнятся первое и второе места, на третье место можно поставить любой из оставшихся </w:t>
            </w:r>
            <w:r w:rsidRPr="008B2310">
              <w:rPr>
                <w:position w:val="-6"/>
                <w:sz w:val="24"/>
                <w:szCs w:val="24"/>
              </w:rPr>
              <w:object w:dxaOrig="620" w:dyaOrig="300">
                <v:shape id="_x0000_i1029" type="#_x0000_t75" style="width:30.75pt;height:15pt" o:ole="" fillcolor="window">
                  <v:imagedata r:id="rId15" o:title=""/>
                </v:shape>
                <o:OLEObject Type="Embed" ProgID="Equation.3" ShapeID="_x0000_i1029" DrawAspect="Content" ObjectID="_1499604063" r:id="rId16"/>
              </w:object>
            </w:r>
            <w:r w:rsidRPr="008B2310">
              <w:rPr>
                <w:sz w:val="24"/>
                <w:szCs w:val="24"/>
              </w:rPr>
              <w:t xml:space="preserve"> элементов и т.</w:t>
            </w:r>
            <w:r w:rsidR="006A2D5B">
              <w:rPr>
                <w:sz w:val="24"/>
                <w:szCs w:val="24"/>
                <w:lang w:val="en-US"/>
              </w:rPr>
              <w:t> </w:t>
            </w:r>
            <w:r w:rsidRPr="008B2310">
              <w:rPr>
                <w:sz w:val="24"/>
                <w:szCs w:val="24"/>
              </w:rPr>
              <w:t xml:space="preserve">д. По правилу умножения все </w:t>
            </w:r>
            <w:r w:rsidR="006A2D5B" w:rsidRPr="006A2D5B">
              <w:rPr>
                <w:i/>
                <w:sz w:val="24"/>
              </w:rPr>
              <w:t>n-</w:t>
            </w:r>
            <w:r w:rsidRPr="008B2310">
              <w:rPr>
                <w:sz w:val="24"/>
                <w:szCs w:val="24"/>
              </w:rPr>
              <w:t>мест</w:t>
            </w:r>
            <w:r w:rsidR="006A2D5B">
              <w:rPr>
                <w:sz w:val="24"/>
                <w:szCs w:val="24"/>
              </w:rPr>
              <w:t>а</w:t>
            </w:r>
            <w:r w:rsidRPr="008B2310">
              <w:rPr>
                <w:sz w:val="24"/>
                <w:szCs w:val="24"/>
              </w:rPr>
              <w:t xml:space="preserve"> можно заполнить</w:t>
            </w:r>
            <w:r w:rsidR="006A2D5B">
              <w:rPr>
                <w:sz w:val="24"/>
                <w:szCs w:val="24"/>
              </w:rPr>
              <w:t>:</w:t>
            </w:r>
          </w:p>
          <w:p w:rsidR="006A2D5B" w:rsidRPr="008B2310" w:rsidRDefault="006A2D5B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</w:p>
          <w:p w:rsidR="00BA64B7" w:rsidRPr="008B2310" w:rsidRDefault="00BA64B7" w:rsidP="00A10D69">
            <w:pPr>
              <w:pStyle w:val="a4"/>
              <w:ind w:left="0" w:right="0"/>
              <w:jc w:val="center"/>
              <w:rPr>
                <w:sz w:val="24"/>
                <w:szCs w:val="24"/>
              </w:rPr>
            </w:pPr>
            <w:r w:rsidRPr="008B2310">
              <w:rPr>
                <w:position w:val="-12"/>
                <w:sz w:val="24"/>
                <w:szCs w:val="24"/>
              </w:rPr>
              <w:object w:dxaOrig="3019" w:dyaOrig="360">
                <v:shape id="_x0000_i1030" type="#_x0000_t75" style="width:150.75pt;height:18pt" o:ole="" fillcolor="window">
                  <v:imagedata r:id="rId17" o:title=""/>
                </v:shape>
                <o:OLEObject Type="Embed" ProgID="Equation.3" ShapeID="_x0000_i1030" DrawAspect="Content" ObjectID="_1499604064" r:id="rId18"/>
              </w:object>
            </w:r>
          </w:p>
          <w:p w:rsidR="00BA64B7" w:rsidRPr="008B2310" w:rsidRDefault="00BA64B7" w:rsidP="00A10D69">
            <w:pPr>
              <w:pStyle w:val="a4"/>
              <w:ind w:left="0" w:right="0"/>
              <w:rPr>
                <w:sz w:val="24"/>
                <w:szCs w:val="24"/>
              </w:rPr>
            </w:pPr>
            <w:r w:rsidRPr="008B2310">
              <w:rPr>
                <w:sz w:val="24"/>
                <w:szCs w:val="24"/>
              </w:rPr>
              <w:t xml:space="preserve">способами. Таким образом, </w:t>
            </w:r>
            <w:r w:rsidRPr="008B2310">
              <w:rPr>
                <w:position w:val="-12"/>
                <w:sz w:val="24"/>
                <w:szCs w:val="24"/>
              </w:rPr>
              <w:object w:dxaOrig="820" w:dyaOrig="380">
                <v:shape id="_x0000_i1031" type="#_x0000_t75" style="width:41.25pt;height:18.75pt" o:ole="" fillcolor="window">
                  <v:imagedata r:id="rId19" o:title=""/>
                </v:shape>
                <o:OLEObject Type="Embed" ProgID="Equation.3" ShapeID="_x0000_i1031" DrawAspect="Content" ObjectID="_1499604065" r:id="rId20"/>
              </w:object>
            </w:r>
            <w:r w:rsidRPr="008B2310">
              <w:rPr>
                <w:sz w:val="24"/>
                <w:szCs w:val="24"/>
              </w:rPr>
              <w:t>.</w:t>
            </w:r>
          </w:p>
          <w:p w:rsidR="00AC44B6" w:rsidRDefault="00AC44B6" w:rsidP="00A10D69">
            <w:pPr>
              <w:pStyle w:val="a4"/>
              <w:ind w:left="0" w:right="0" w:firstLine="720"/>
              <w:rPr>
                <w:b/>
                <w:i/>
                <w:sz w:val="24"/>
                <w:szCs w:val="24"/>
              </w:rPr>
            </w:pPr>
          </w:p>
          <w:p w:rsidR="00AC44B6" w:rsidRDefault="00BA64B7" w:rsidP="00A10D69">
            <w:pPr>
              <w:pStyle w:val="a4"/>
              <w:ind w:left="0" w:right="0" w:firstLine="720"/>
              <w:rPr>
                <w:b/>
                <w:i/>
                <w:sz w:val="24"/>
                <w:szCs w:val="24"/>
                <w:u w:val="single"/>
              </w:rPr>
            </w:pPr>
            <w:r w:rsidRPr="00AC44B6">
              <w:rPr>
                <w:b/>
                <w:i/>
                <w:sz w:val="24"/>
                <w:szCs w:val="24"/>
                <w:u w:val="single"/>
              </w:rPr>
              <w:t>Пример</w:t>
            </w:r>
          </w:p>
          <w:p w:rsidR="00AC44B6" w:rsidRDefault="00AC44B6" w:rsidP="00A10D69">
            <w:pPr>
              <w:pStyle w:val="a4"/>
              <w:ind w:left="0" w:right="0" w:firstLine="720"/>
              <w:rPr>
                <w:b/>
                <w:i/>
                <w:sz w:val="24"/>
                <w:szCs w:val="24"/>
              </w:rPr>
            </w:pPr>
          </w:p>
          <w:p w:rsidR="00BA64B7" w:rsidRPr="00641A5C" w:rsidRDefault="00BA64B7" w:rsidP="00A10D69">
            <w:pPr>
              <w:pStyle w:val="a4"/>
              <w:ind w:left="0" w:right="0" w:firstLine="720"/>
              <w:rPr>
                <w:sz w:val="24"/>
                <w:szCs w:val="24"/>
              </w:rPr>
            </w:pPr>
            <w:r w:rsidRPr="00641A5C">
              <w:rPr>
                <w:b/>
                <w:i/>
                <w:sz w:val="24"/>
                <w:szCs w:val="24"/>
              </w:rPr>
              <w:t xml:space="preserve"> </w:t>
            </w:r>
            <w:r w:rsidRPr="00641A5C">
              <w:rPr>
                <w:sz w:val="24"/>
                <w:szCs w:val="24"/>
              </w:rPr>
              <w:t>В пассажирском поезде 14 вагонов. Сколькими способами можно распределить по вагонам 14 проводников, если за каждым вагоном закрепляется один проводник?</w:t>
            </w:r>
          </w:p>
          <w:p w:rsidR="00BA64B7" w:rsidRDefault="00BA64B7" w:rsidP="00A10D69">
            <w:pPr>
              <w:pStyle w:val="a4"/>
              <w:ind w:left="0" w:right="0" w:firstLine="709"/>
              <w:rPr>
                <w:i/>
                <w:sz w:val="24"/>
                <w:szCs w:val="24"/>
                <w:u w:val="single"/>
              </w:rPr>
            </w:pPr>
          </w:p>
          <w:p w:rsidR="00BA64B7" w:rsidRDefault="00BA64B7" w:rsidP="00A10D69">
            <w:pPr>
              <w:pStyle w:val="a4"/>
              <w:ind w:left="0" w:right="0" w:firstLine="709"/>
              <w:rPr>
                <w:i/>
                <w:sz w:val="24"/>
                <w:szCs w:val="24"/>
                <w:u w:val="single"/>
              </w:rPr>
            </w:pPr>
            <w:r w:rsidRPr="00641A5C">
              <w:rPr>
                <w:i/>
                <w:sz w:val="24"/>
                <w:szCs w:val="24"/>
                <w:u w:val="single"/>
              </w:rPr>
              <w:t>Решение</w:t>
            </w:r>
          </w:p>
          <w:p w:rsidR="00AC44B6" w:rsidRDefault="00AC44B6" w:rsidP="00A10D69">
            <w:pPr>
              <w:pStyle w:val="a4"/>
              <w:ind w:left="0" w:right="0" w:firstLine="709"/>
              <w:rPr>
                <w:sz w:val="24"/>
                <w:szCs w:val="24"/>
              </w:rPr>
            </w:pPr>
          </w:p>
          <w:p w:rsidR="00BA64B7" w:rsidRPr="00641A5C" w:rsidRDefault="00BA64B7" w:rsidP="00A10D69">
            <w:pPr>
              <w:pStyle w:val="a4"/>
              <w:ind w:left="0" w:right="0" w:firstLine="709"/>
              <w:rPr>
                <w:i/>
                <w:sz w:val="24"/>
                <w:szCs w:val="24"/>
                <w:u w:val="single"/>
              </w:rPr>
            </w:pPr>
            <w:r w:rsidRPr="008B2310">
              <w:rPr>
                <w:sz w:val="24"/>
                <w:szCs w:val="24"/>
              </w:rPr>
              <w:t>Ясно, что в этом</w:t>
            </w:r>
            <w:r>
              <w:rPr>
                <w:sz w:val="24"/>
                <w:szCs w:val="24"/>
              </w:rPr>
              <w:t xml:space="preserve"> случае каждый способ отличается от других только порядком расположения элементов, а значит</w:t>
            </w:r>
            <w:r w:rsidR="006A2D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число способов равно числу перестановок</w:t>
            </w:r>
            <w:r w:rsidR="00E8479C">
              <w:rPr>
                <w:sz w:val="24"/>
                <w:szCs w:val="24"/>
              </w:rPr>
              <w:t xml:space="preserve"> </w:t>
            </w:r>
            <w:r w:rsidR="006A2D5B">
              <w:rPr>
                <w:sz w:val="24"/>
                <w:szCs w:val="24"/>
              </w:rPr>
              <w:t>из 14</w:t>
            </w:r>
            <w:r>
              <w:rPr>
                <w:sz w:val="24"/>
                <w:szCs w:val="24"/>
              </w:rPr>
              <w:t xml:space="preserve"> элементов.</w:t>
            </w:r>
            <w:r w:rsidR="00E8479C">
              <w:rPr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=14</m:t>
              </m:r>
            </m:oMath>
            <w:r w:rsidRPr="006A2D5B">
              <w:rPr>
                <w:sz w:val="24"/>
                <w:szCs w:val="24"/>
              </w:rPr>
              <w:t>!</w:t>
            </w:r>
          </w:p>
          <w:p w:rsidR="00BA64B7" w:rsidRPr="008B2310" w:rsidRDefault="00BA64B7" w:rsidP="00A10D69">
            <w:pPr>
              <w:pStyle w:val="a4"/>
              <w:ind w:left="0" w:right="0"/>
              <w:jc w:val="center"/>
              <w:rPr>
                <w:sz w:val="24"/>
                <w:szCs w:val="24"/>
              </w:rPr>
            </w:pPr>
          </w:p>
          <w:p w:rsidR="00BA64B7" w:rsidRPr="008B2310" w:rsidRDefault="00BA64B7" w:rsidP="00AC44B6">
            <w:pPr>
              <w:pStyle w:val="a4"/>
              <w:ind w:left="0" w:right="0" w:firstLine="709"/>
              <w:rPr>
                <w:sz w:val="24"/>
                <w:szCs w:val="24"/>
              </w:rPr>
            </w:pPr>
          </w:p>
        </w:tc>
        <w:tc>
          <w:tcPr>
            <w:tcW w:w="7748" w:type="dxa"/>
          </w:tcPr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Определение</w:t>
            </w:r>
          </w:p>
          <w:p w:rsidR="00014368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Перестановками из </w:t>
            </w:r>
            <w:r w:rsidRPr="007826F9">
              <w:rPr>
                <w:rFonts w:ascii="Times New Roman" w:hAnsi="Times New Roman" w:cs="Times New Roman"/>
                <w:b/>
                <w:i/>
                <w:sz w:val="28"/>
                <w:szCs w:val="24"/>
                <w:lang w:val="en-US"/>
              </w:rPr>
              <w:t>n</w:t>
            </w: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различных элементов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называются соединения (наборы), каждое</w:t>
            </w:r>
            <w:proofErr w:type="gramStart"/>
            <w:r w:rsidR="00ED2D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D2D5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proofErr w:type="gramEnd"/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proofErr w:type="spellEnd"/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из которых содержит эти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380ED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элемент</w:t>
            </w:r>
            <w:r w:rsidR="00380ED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, взяты</w:t>
            </w:r>
            <w:r w:rsidR="00AC44B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определенном порядке.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Замечание 1.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Перестановкой из</w:t>
            </w:r>
            <w:r w:rsidR="0007110B" w:rsidRPr="000711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110B"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380ED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элементов можно считать установленный в конечном множестве порядок.</w:t>
            </w:r>
            <w:r w:rsidR="000711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Обозначение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всех п</w:t>
            </w:r>
            <w:proofErr w:type="gramStart"/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рестановок</w:t>
            </w:r>
            <w:proofErr w:type="spellEnd"/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</w:t>
            </w: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="0038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элементов обозначается </w:t>
            </w:r>
            <w:proofErr w:type="spellStart"/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BA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(от фр</w:t>
            </w:r>
            <w:r w:rsidR="006B64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</w:t>
            </w:r>
            <w:proofErr w:type="spellStart"/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rmutation</w:t>
            </w:r>
            <w:proofErr w:type="spellEnd"/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647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647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перестановка»)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Различные перестановки отличаются друг от друга только порядком расположения элементов. 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Выведем формулу для подсчета числа перестановок из </w:t>
            </w: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="00ED2D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элементов.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Вывод формулы 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Пусть имеется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различных элементов, которые нужно распределить по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местам. Выбор первого элемента можно осуществить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>-способами (иначе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первое место можно поставить любой из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элементов). </w:t>
            </w:r>
            <w:proofErr w:type="gramStart"/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После выбора первого элемента второй элемент можно выбрать (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–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1) способом (на второе место можно поставить любой из оставшихся (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–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1) элемент, третий элемент можно выбрать (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–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2) способами и т.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д.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Последний элемент – 1 способом.</w:t>
            </w:r>
            <w:proofErr w:type="gramEnd"/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правилу произведения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элементов можно выбрать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·(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1)·(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2)·(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3)·…·1 способом, </w:t>
            </w:r>
            <w:r w:rsidR="00CE79FD">
              <w:rPr>
                <w:rFonts w:ascii="Times New Roman" w:hAnsi="Times New Roman" w:cs="Times New Roman"/>
                <w:i/>
                <w:sz w:val="24"/>
                <w:szCs w:val="24"/>
              </w:rPr>
              <w:t>то есть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способов равно произведению всех натуральных чисел от 1 до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такого произведения применяют специальное обозначение 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(читается «эн факториал»). 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Например, </w:t>
            </w:r>
            <w:r w:rsidRPr="00BA64B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2! = 1 · 2, 3!</w:t>
            </w:r>
            <w:r w:rsidR="00CE79F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=</w:t>
            </w:r>
            <w:r w:rsidR="00CE79F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1 · 2 · 3, 10!</w:t>
            </w:r>
            <w:r w:rsidR="00CE79F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= </w:t>
            </w:r>
            <w:r w:rsidR="00CE79F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 · 2 · 3 · 4 · 5 · 6 · 7 · 8 · 9 · 10 = 3</w:t>
            </w:r>
            <w:r w:rsidR="00CE79F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  <w:r w:rsidRPr="00BA64B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628</w:t>
            </w:r>
            <w:r w:rsidR="00CE79F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  <w:r w:rsidRPr="00BA64B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800.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число перестановок из </w:t>
            </w:r>
            <w:r w:rsidRPr="00CE79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равно </w:t>
            </w:r>
            <w:proofErr w:type="spellStart"/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="00CE79FD" w:rsidRPr="00CE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= </w:t>
            </w: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Пример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Сколько различных четырехзначных чисел можно составить из цифр 3, 5, 7, 9 так, чтобы все цифры были различными?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A64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Решение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 xml:space="preserve">Так как каждое число будет отличаться от другого только порядком расположения цифр, то количество чисел, составленных из указанных цифр, будет равно числу перестановок из 4 элементов. По формуле числа перестановок из </w:t>
            </w:r>
            <w:r w:rsidRPr="00CE79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CE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r w:rsidR="00CE79FD">
              <w:rPr>
                <w:rFonts w:ascii="Times New Roman" w:hAnsi="Times New Roman" w:cs="Times New Roman"/>
                <w:sz w:val="24"/>
                <w:szCs w:val="24"/>
              </w:rPr>
              <w:t>получим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A64B7" w:rsidRPr="00BA64B7" w:rsidRDefault="00BA64B7" w:rsidP="00CE79FD">
            <w:pPr>
              <w:spacing w:after="12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A64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E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= 4! = 1</w:t>
            </w:r>
            <w:r w:rsidR="00CE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CE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CE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CE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4 = 24.</w:t>
            </w:r>
          </w:p>
          <w:p w:rsidR="00BA64B7" w:rsidRPr="00CE79FD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Иллюстрация</w:t>
            </w:r>
            <w:r w:rsidRPr="00CE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(рис. 1)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На р</w:t>
            </w:r>
            <w:r w:rsidR="00C96AE4">
              <w:rPr>
                <w:rFonts w:ascii="Times New Roman" w:hAnsi="Times New Roman" w:cs="Times New Roman"/>
                <w:sz w:val="24"/>
                <w:szCs w:val="24"/>
              </w:rPr>
              <w:t>исунке 1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 xml:space="preserve"> показано, как получить перестановки</w:t>
            </w:r>
            <w:r w:rsidR="00C96AE4">
              <w:rPr>
                <w:rFonts w:ascii="Times New Roman" w:hAnsi="Times New Roman" w:cs="Times New Roman"/>
                <w:sz w:val="24"/>
                <w:szCs w:val="24"/>
              </w:rPr>
              <w:t xml:space="preserve"> из четырех различных элементов.</w:t>
            </w:r>
          </w:p>
          <w:p w:rsidR="00BA64B7" w:rsidRPr="00BA64B7" w:rsidRDefault="00BA64B7" w:rsidP="00EE6DC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C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первое место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можно поставить любой из четырех элементов (первый столбик),</w:t>
            </w:r>
            <w:r w:rsidRPr="00BA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C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второе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 xml:space="preserve"> – любой из оставшихся трех (от каждого выбранного элемента – три стрелки), </w:t>
            </w:r>
            <w:r w:rsidRPr="00794C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третье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 xml:space="preserve"> – любой их оставшихся двух (от каждого второго выбранного элемента – две стрелки),</w:t>
            </w:r>
            <w:r w:rsidRPr="00BA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четвертое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 xml:space="preserve"> – оставшийся один элемент от каждого третьего элемента – одна стрелка).</w:t>
            </w:r>
            <w:proofErr w:type="gramEnd"/>
          </w:p>
          <w:p w:rsidR="00EE6DC7" w:rsidRDefault="00EE6DC7" w:rsidP="00EE6DC7">
            <w:pPr>
              <w:spacing w:after="120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DC7" w:rsidRPr="00EE6DC7" w:rsidRDefault="00EE6DC7" w:rsidP="00EE6DC7">
            <w:pPr>
              <w:spacing w:after="120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Всего комбинаций</w:t>
            </w:r>
            <w:r w:rsidR="00E84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E8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A64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9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= 4</w:t>
            </w:r>
            <w:r w:rsidR="0079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79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79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79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B7">
              <w:rPr>
                <w:rFonts w:ascii="Times New Roman" w:hAnsi="Times New Roman" w:cs="Times New Roman"/>
                <w:sz w:val="24"/>
                <w:szCs w:val="24"/>
              </w:rPr>
              <w:t>1 = 24</w:t>
            </w:r>
          </w:p>
          <w:p w:rsidR="00EE6DC7" w:rsidRDefault="00EE6DC7" w:rsidP="00EE6DC7">
            <w:pPr>
              <w:spacing w:after="120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DC7" w:rsidRDefault="00EE6DC7" w:rsidP="00EE6DC7">
            <w:pPr>
              <w:spacing w:after="120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DC7" w:rsidRDefault="00EE6DC7" w:rsidP="00EE6DC7">
            <w:pPr>
              <w:spacing w:after="120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64B7" w:rsidRPr="00014368" w:rsidRDefault="00DE2C5D" w:rsidP="00EE6DC7">
            <w:pPr>
              <w:spacing w:after="120"/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group id="_x0000_s1185" style="position:absolute;left:0;text-align:left;margin-left:52.4pt;margin-top:8.05pt;width:124.25pt;height:332.9pt;z-index:251656704" coordorigin="2771,384" coordsize="2863,10825">
                  <v:group id="_x0000_s1186" style="position:absolute;left:2771;top:10358;width:1257;height:393" coordorigin="2771,10358" coordsize="1257,393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187" type="#_x0000_t202" style="position:absolute;left:2771;top:10358;width:402;height:358" filled="f" stroked="f">
                      <v:textbox style="mso-next-textbox:#_x0000_s1187" inset="1.1938mm,.59689mm,1.1938mm,.59689mm">
                        <w:txbxContent>
                          <w:p w:rsidR="003C22F1" w:rsidRPr="00CE0A1B" w:rsidRDefault="003C22F1" w:rsidP="00BA64B7">
                            <w:pPr>
                              <w:rPr>
                                <w:sz w:val="13"/>
                              </w:rPr>
                            </w:pPr>
                            <w:r w:rsidRPr="00CE0A1B">
                              <w:rPr>
                                <w:sz w:val="13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188" type="#_x0000_t202" style="position:absolute;left:3590;top:10404;width:438;height:347" filled="f" stroked="f">
                      <v:textbox style="mso-next-textbox:#_x0000_s1188" inset="1.1938mm,.59689mm,1.1938mm,.59689mm">
                        <w:txbxContent>
                          <w:p w:rsidR="003C22F1" w:rsidRPr="00CE0A1B" w:rsidRDefault="003C22F1" w:rsidP="00BA64B7">
                            <w:pPr>
                              <w:rPr>
                                <w:sz w:val="13"/>
                              </w:rPr>
                            </w:pPr>
                            <w:r w:rsidRPr="00CE0A1B">
                              <w:rPr>
                                <w:sz w:val="13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_x0000_s1189" style="position:absolute;left:2912;top:384;width:2722;height:10825" coordorigin="2912,384" coordsize="2722,10825">
                    <v:group id="_x0000_s1190" style="position:absolute;left:4292;top:10404;width:1342;height:462" coordorigin="4292,10404" coordsize="1342,462">
                      <v:shape id="_x0000_s1191" type="#_x0000_t202" style="position:absolute;left:4292;top:10404;width:531;height:416" filled="f" stroked="f">
                        <v:textbox style="mso-next-textbox:#_x0000_s1191" inset="1.1938mm,.59689mm,1.1938mm,.59689mm">
                          <w:txbxContent>
                            <w:p w:rsidR="003C22F1" w:rsidRPr="00CE0A1B" w:rsidRDefault="003C22F1" w:rsidP="00BA64B7">
                              <w:pPr>
                                <w:rPr>
                                  <w:sz w:val="13"/>
                                </w:rPr>
                              </w:pPr>
                              <w:r w:rsidRPr="00CE0A1B">
                                <w:rPr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192" type="#_x0000_t202" style="position:absolute;left:5209;top:10404;width:425;height:462" filled="f" stroked="f">
                        <v:textbox style="mso-next-textbox:#_x0000_s1192" inset="1.1938mm,.59689mm,1.1938mm,.59689mm">
                          <w:txbxContent>
                            <w:p w:rsidR="003C22F1" w:rsidRPr="00CE0A1B" w:rsidRDefault="003C22F1" w:rsidP="00BA64B7">
                              <w:pPr>
                                <w:rPr>
                                  <w:sz w:val="13"/>
                                </w:rPr>
                              </w:pPr>
                              <w:r w:rsidRPr="00CE0A1B">
                                <w:rPr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group id="_x0000_s1193" style="position:absolute;left:2912;top:384;width:2561;height:10825" coordorigin="2912,384" coordsize="2561,10825">
                      <v:group id="_x0000_s1194" style="position:absolute;left:2934;top:395;width:2539;height:2026" coordorigin="2934,395" coordsize="2539,2026">
                        <v:oval id="_x0000_s1195" style="position:absolute;left:2934;top:1361;width:140;height:103;flip:y" fillcolor="black">
                          <v:fill r:id="rId21" o:title="Широкий диагональный 2" type="pattern"/>
                        </v:oval>
                        <v:oval id="_x0000_s1196" style="position:absolute;left:5330;top:395;width:143;height:103;flip:y" fillcolor="black">
                          <v:fill r:id="rId22" o:title="Зигзаг" type="pattern"/>
                        </v:oval>
                        <v:oval id="_x0000_s1197" style="position:absolute;left:4418;top:395;width:140;height:103;flip:y" fillcolor="black"/>
                        <v:oval id="_x0000_s1198" style="position:absolute;left:3773;top:1361;width:140;height:104;flip:y" fillcolor="black"/>
                        <v:oval id="_x0000_s1199" style="position:absolute;left:3773;top:807;width:142;height:102;flip:y"/>
                        <v:oval id="_x0000_s1200" style="position:absolute;left:3775;top:1942;width:140;height:103;flip:y" fillcolor="black">
                          <v:fill r:id="rId22" o:title="Зигзаг" type="pattern"/>
                        </v:oval>
                        <v:oval id="_x0000_s1201" style="position:absolute;left:4415;top:1941;width:142;height:104;flip:y" fillcolor="black"/>
                        <v:oval id="_x0000_s1202" style="position:absolute;left:4416;top:1567;width:142;height:103;flip:y" fillcolor="black">
                          <v:fill r:id="rId22" o:title="Зигзаг" type="pattern"/>
                        </v:oval>
                        <v:oval id="_x0000_s1203" style="position:absolute;left:4416;top:806;width:141;height:103;flip:y" fillcolor="black">
                          <v:fill r:id="rId22" o:title="Зигзаг" type="pattern"/>
                        </v:oval>
                        <v:oval id="_x0000_s1204" style="position:absolute;left:4416;top:1201;width:141;height:104;flip:y"/>
                        <v:oval id="_x0000_s1205" style="position:absolute;left:5330;top:1201;width:141;height:104;flip:y" fillcolor="black">
                          <v:fill r:id="rId22" o:title="Зигзаг" type="pattern"/>
                        </v:oval>
                        <v:oval id="_x0000_s1206" style="position:absolute;left:5328;top:807;width:143;height:102;flip:y" fillcolor="black"/>
                        <v:oval id="_x0000_s1207" style="position:absolute;left:5330;top:1567;width:141;height:103;flip:y"/>
                        <v:oval id="_x0000_s1208" style="position:absolute;left:5330;top:1941;width:141;height:103;flip:y"/>
                        <v:oval id="_x0000_s1209" style="position:absolute;left:5330;top:2318;width:141;height:103;flip:y" fillcolor="black"/>
                        <v:oval id="_x0000_s1210" style="position:absolute;left:4415;top:2318;width:142;height:102;flip:y"/>
                        <v:line id="_x0000_s1211" style="position:absolute;flip:y" from="3164,957" to="3705,1361" strokeweight=".5pt">
                          <v:stroke endarrow="block"/>
                        </v:line>
                        <v:line id="_x0000_s1212" style="position:absolute" from="3164,1361" to="3705,1361">
                          <v:stroke endarrow="block"/>
                        </v:line>
                        <v:line id="_x0000_s1213" style="position:absolute" from="3164,1361" to="3705,1941">
                          <v:stroke endarrow="block"/>
                        </v:line>
                        <v:line id="_x0000_s1214" style="position:absolute;flip:y" from="3915,498" to="4283,806">
                          <v:stroke endarrow="block"/>
                        </v:line>
                        <v:line id="_x0000_s1215" style="position:absolute" from="3915,807" to="4283,854">
                          <v:stroke endarrow="block"/>
                        </v:line>
                        <v:line id="_x0000_s1216" style="position:absolute" from="4019,1465" to="4283,1567">
                          <v:stroke endarrow="block"/>
                        </v:line>
                        <v:line id="_x0000_s1217" style="position:absolute;flip:y" from="4019,1305" to="4283,1361">
                          <v:stroke endarrow="block"/>
                        </v:line>
                        <v:line id="_x0000_s1218" style="position:absolute" from="3915,2045" to="4283,2318">
                          <v:stroke endarrow="block"/>
                        </v:line>
                        <v:line id="_x0000_s1219" style="position:absolute" from="4019,1988" to="4283,1988">
                          <v:stroke endarrow="block"/>
                        </v:line>
                        <v:line id="_x0000_s1220" style="position:absolute" from="4702,451" to="5204,452">
                          <v:stroke endarrow="block"/>
                        </v:line>
                        <v:line id="_x0000_s1221" style="position:absolute" from="4665,854" to="5166,855">
                          <v:stroke endarrow="block"/>
                        </v:line>
                        <v:line id="_x0000_s1222" style="position:absolute" from="4702,1256" to="5204,1257">
                          <v:stroke endarrow="block"/>
                        </v:line>
                        <v:line id="_x0000_s1223" style="position:absolute" from="4702,1622" to="5204,1623">
                          <v:stroke endarrow="block"/>
                        </v:line>
                        <v:line id="_x0000_s1224" style="position:absolute" from="4664,1988" to="5166,1989">
                          <v:stroke endarrow="block"/>
                        </v:line>
                        <v:line id="_x0000_s1225" style="position:absolute" from="4665,2373" to="5166,2374">
                          <v:stroke endarrow="block"/>
                        </v:line>
                      </v:group>
                      <v:shape id="_x0000_s1226" type="#_x0000_t202" style="position:absolute;left:3590;top:10751;width:1171;height:458" filled="f">
                        <v:stroke dashstyle="1 1" endcap="round"/>
                        <v:textbox style="mso-next-textbox:#_x0000_s1226" inset="0,0,0,0">
                          <w:txbxContent>
                            <w:p w:rsidR="003C22F1" w:rsidRPr="00CE0A1B" w:rsidRDefault="003C22F1" w:rsidP="00BA64B7">
                              <w:pPr>
                                <w:rPr>
                                  <w:sz w:val="13"/>
                                </w:rPr>
                              </w:pPr>
                              <w:r w:rsidRPr="00CE0A1B">
                                <w:rPr>
                                  <w:sz w:val="13"/>
                                </w:rPr>
                                <w:t>Места</w:t>
                              </w:r>
                            </w:p>
                          </w:txbxContent>
                        </v:textbox>
                      </v:shape>
                      <v:group id="_x0000_s1227" style="position:absolute;left:2912;top:384;width:2555;height:10367" coordorigin="2912,384" coordsize="2555,10367">
                        <v:oval id="_x0000_s1228" style="position:absolute;left:2936;top:3780;width:140;height:105;flip:y"/>
                        <v:oval id="_x0000_s1229" style="position:absolute;left:5319;top:2796;width:143;height:105;flip:y" fillcolor="black">
                          <v:fill r:id="rId22" o:title="Зигзаг" type="pattern"/>
                        </v:oval>
                        <v:oval id="_x0000_s1230" style="position:absolute;left:4407;top:2796;width:140;height:105;flip:y" fillcolor="black"/>
                        <v:oval id="_x0000_s1231" style="position:absolute;left:3762;top:3780;width:140;height:105;flip:y" fillcolor="black"/>
                        <v:oval id="_x0000_s1232" style="position:absolute;left:3762;top:3216;width:142;height:104;flip:y" fillcolor="black">
                          <v:fill r:id="rId23" o:title="Широкий диагональный 1" type="pattern"/>
                        </v:oval>
                        <v:oval id="_x0000_s1233" style="position:absolute;left:3764;top:4372;width:140;height:105;flip:y" fillcolor="black">
                          <v:fill r:id="rId22" o:title="Зигзаг" type="pattern"/>
                        </v:oval>
                        <v:oval id="_x0000_s1234" style="position:absolute;left:4404;top:4371;width:142;height:106;flip:y" fillcolor="black"/>
                        <v:oval id="_x0000_s1235" style="position:absolute;left:4405;top:3990;width:142;height:106;flip:y" fillcolor="black">
                          <v:fill r:id="rId23" o:title="Широкий диагональный 1" type="pattern"/>
                        </v:oval>
                        <v:oval id="_x0000_s1236" style="position:absolute;left:4405;top:3215;width:141;height:105;flip:y" fillcolor="black">
                          <v:fill r:id="rId22" o:title="Зигзаг" type="pattern"/>
                        </v:oval>
                        <v:oval id="_x0000_s1237" style="position:absolute;left:4405;top:3618;width:141;height:105;flip:y" fillcolor="black">
                          <v:fill r:id="rId22" o:title="Зигзаг" type="pattern"/>
                        </v:oval>
                        <v:oval id="_x0000_s1238" style="position:absolute;left:5319;top:3618;width:141;height:104;flip:y" fillcolor="black">
                          <v:fill r:id="rId23" o:title="Широкий диагональный 1" type="pattern"/>
                        </v:oval>
                        <v:oval id="_x0000_s1239" style="position:absolute;left:5317;top:3216;width:143;height:104;flip:y" fillcolor="black"/>
                        <v:oval id="_x0000_s1240" style="position:absolute;left:5319;top:3990;width:141;height:106;flip:y" fillcolor="black">
                          <v:fill r:id="rId22" o:title="Зигзаг" type="pattern"/>
                        </v:oval>
                        <v:oval id="_x0000_s1241" style="position:absolute;left:5319;top:4371;width:141;height:105;flip:y" fillcolor="black">
                          <v:fill r:id="rId23" o:title="Широкий диагональный 1" type="pattern"/>
                        </v:oval>
                        <v:oval id="_x0000_s1242" style="position:absolute;left:5319;top:4755;width:141;height:105;flip:y" fillcolor="black"/>
                        <v:oval id="_x0000_s1243" style="position:absolute;left:4404;top:4755;width:142;height:104;flip:y" fillcolor="black">
                          <v:fill r:id="rId23" o:title="Широкий диагональный 1" type="pattern"/>
                        </v:oval>
                        <v:line id="_x0000_s1244" style="position:absolute;flip:y" from="3153,3369" to="3694,3780" strokeweight=".5pt">
                          <v:stroke endarrow="block"/>
                        </v:line>
                        <v:line id="_x0000_s1245" style="position:absolute" from="3166,3780" to="3707,3780">
                          <v:stroke endarrow="block"/>
                        </v:line>
                        <v:line id="_x0000_s1246" style="position:absolute" from="3166,3780" to="3707,4371">
                          <v:stroke endarrow="block"/>
                        </v:line>
                        <v:line id="_x0000_s1247" style="position:absolute;flip:y" from="3904,2901" to="4272,3215">
                          <v:stroke endarrow="block"/>
                        </v:line>
                        <v:line id="_x0000_s1248" style="position:absolute" from="3904,3216" to="4272,3263">
                          <v:stroke endarrow="block"/>
                        </v:line>
                        <v:line id="_x0000_s1249" style="position:absolute" from="4008,3885" to="4272,3990">
                          <v:stroke endarrow="block"/>
                        </v:line>
                        <v:line id="_x0000_s1250" style="position:absolute;flip:y" from="4008,3722" to="4272,3780">
                          <v:stroke endarrow="block"/>
                        </v:line>
                        <v:line id="_x0000_s1251" style="position:absolute" from="3904,4477" to="4272,4755">
                          <v:stroke endarrow="block"/>
                        </v:line>
                        <v:line id="_x0000_s1252" style="position:absolute" from="4008,4419" to="4272,4420">
                          <v:stroke endarrow="block"/>
                        </v:line>
                        <v:line id="_x0000_s1253" style="position:absolute" from="4691,2853" to="5193,2854">
                          <v:stroke endarrow="block"/>
                        </v:line>
                        <v:line id="_x0000_s1254" style="position:absolute" from="4654,3263" to="5155,3264">
                          <v:stroke endarrow="block"/>
                        </v:line>
                        <v:line id="_x0000_s1255" style="position:absolute" from="4691,3674" to="5193,3675">
                          <v:stroke endarrow="block"/>
                        </v:line>
                        <v:line id="_x0000_s1256" style="position:absolute" from="4691,4046" to="5193,4047">
                          <v:stroke endarrow="block"/>
                        </v:line>
                        <v:line id="_x0000_s1257" style="position:absolute" from="4653,4419" to="5155,4420">
                          <v:stroke endarrow="block"/>
                        </v:line>
                        <v:line id="_x0000_s1258" style="position:absolute" from="4654,4811" to="5155,4812">
                          <v:stroke endarrow="block"/>
                        </v:line>
                        <v:group id="_x0000_s1259" style="position:absolute;left:2923;top:384;width:2544;height:10332" coordorigin="2936,384" coordsize="2544,10332">
                          <v:oval id="_x0000_s1260" style="position:absolute;left:2942;top:8870;width:140;height:106;flip:y" fillcolor="black">
                            <v:fill r:id="rId22" o:title="Зигзаг" type="pattern"/>
                          </v:oval>
                          <v:oval id="_x0000_s1261" style="position:absolute;left:5337;top:7871;width:143;height:107;flip:y" fillcolor="black">
                            <v:fill r:id="rId23" o:title="Широкий диагональный 1" type="pattern"/>
                          </v:oval>
                          <v:oval id="_x0000_s1262" style="position:absolute;left:4425;top:7871;width:140;height:107;flip:y"/>
                          <v:oval id="_x0000_s1263" style="position:absolute;left:3780;top:8870;width:140;height:107;flip:y" fillcolor="black">
                            <v:fill r:id="rId23" o:title="Широкий диагональный 1" type="pattern"/>
                          </v:oval>
                          <v:oval id="_x0000_s1264" style="position:absolute;left:3780;top:8297;width:143;height:106;flip:y" fillcolor="black"/>
                          <v:oval id="_x0000_s1265" style="position:absolute;left:3783;top:9471;width:140;height:107;flip:y"/>
                          <v:oval id="_x0000_s1266" style="position:absolute;left:4422;top:9471;width:143;height:107;flip:y" fillcolor="black">
                            <v:fill r:id="rId23" o:title="Широкий диагональный 1" type="pattern"/>
                          </v:oval>
                          <v:oval id="_x0000_s1267" style="position:absolute;left:4423;top:9083;width:142;height:107;flip:y"/>
                          <v:oval id="_x0000_s1268" style="position:absolute;left:4423;top:8296;width:142;height:107;flip:y" fillcolor="black">
                            <v:fill r:id="rId23" o:title="Широкий диагональный 1" type="pattern"/>
                          </v:oval>
                          <v:oval id="_x0000_s1269" style="position:absolute;left:4423;top:8705;width:142;height:107;flip:y" fillcolor="black"/>
                          <v:oval id="_x0000_s1270" style="position:absolute;left:5337;top:8705;width:141;height:107;flip:y"/>
                          <v:oval id="_x0000_s1271" style="position:absolute;left:5335;top:8297;width:143;height:106;flip:y"/>
                          <v:oval id="_x0000_s1272" style="position:absolute;left:5337;top:9083;width:141;height:107;flip:y" fillcolor="black"/>
                          <v:oval id="_x0000_s1273" style="position:absolute;left:5337;top:9471;width:141;height:107;flip:y" fillcolor="black"/>
                          <v:oval id="_x0000_s1274" style="position:absolute;left:5337;top:9860;width:141;height:107;flip:y" fillcolor="black">
                            <v:fill r:id="rId23" o:title="Широкий диагональный 1" type="pattern"/>
                          </v:oval>
                          <v:oval id="_x0000_s1275" style="position:absolute;left:4422;top:9860;width:143;height:106;flip:y" fillcolor="black"/>
                          <v:line id="_x0000_s1276" style="position:absolute;flip:y" from="3172,8453" to="3713,8870" strokeweight=".5pt">
                            <v:stroke endarrow="block"/>
                          </v:line>
                          <v:line id="_x0000_s1277" style="position:absolute" from="3172,8870" to="3713,8870">
                            <v:stroke endarrow="block"/>
                          </v:line>
                          <v:line id="_x0000_s1278" style="position:absolute" from="3172,8870" to="3713,9471">
                            <v:stroke endarrow="block"/>
                          </v:line>
                          <v:line id="_x0000_s1279" style="position:absolute;flip:y" from="3923,7978" to="4291,8296">
                            <v:stroke endarrow="block"/>
                          </v:line>
                          <v:line id="_x0000_s1280" style="position:absolute" from="3923,8297" to="4291,8346">
                            <v:stroke endarrow="block"/>
                          </v:line>
                          <v:line id="_x0000_s1281" style="position:absolute" from="4027,8977" to="4291,9083">
                            <v:stroke endarrow="block"/>
                          </v:line>
                          <v:line id="_x0000_s1282" style="position:absolute;flip:y" from="4027,8812" to="4291,8870">
                            <v:stroke endarrow="block"/>
                          </v:line>
                          <v:line id="_x0000_s1283" style="position:absolute" from="3923,9578" to="4291,9860">
                            <v:stroke endarrow="block"/>
                          </v:line>
                          <v:line id="_x0000_s1284" style="position:absolute" from="4027,9519" to="4291,9519">
                            <v:stroke endarrow="block"/>
                          </v:line>
                          <v:line id="_x0000_s1285" style="position:absolute" from="4709,7929" to="5211,7930">
                            <v:stroke endarrow="block"/>
                          </v:line>
                          <v:line id="_x0000_s1286" style="position:absolute" from="4672,8346" to="5173,8347">
                            <v:stroke endarrow="block"/>
                          </v:line>
                          <v:line id="_x0000_s1287" style="position:absolute" from="4709,8762" to="5211,8763">
                            <v:stroke endarrow="block"/>
                          </v:line>
                          <v:line id="_x0000_s1288" style="position:absolute" from="4709,9140" to="5211,9141">
                            <v:stroke endarrow="block"/>
                          </v:line>
                          <v:line id="_x0000_s1289" style="position:absolute" from="4671,9519" to="5173,9520">
                            <v:stroke endarrow="block"/>
                          </v:line>
                          <v:line id="_x0000_s1290" style="position:absolute" from="4672,9917" to="5173,9918">
                            <v:stroke endarrow="block"/>
                          </v:line>
                          <v:line id="_x0000_s1291" style="position:absolute" from="2936,1191" to="2945,10716">
                            <v:stroke dashstyle="1 1" endcap="round"/>
                          </v:line>
                          <v:line id="_x0000_s1292" style="position:absolute" from="3855,660" to="3856,10647">
                            <v:stroke dashstyle="1 1" endcap="round"/>
                          </v:line>
                          <v:line id="_x0000_s1293" style="position:absolute" from="4493,384" to="4495,10647">
                            <v:stroke dashstyle="1 1" endcap="round"/>
                          </v:line>
                        </v:group>
                        <v:group id="_x0000_s1294" style="position:absolute;left:2912;top:395;width:2544;height:10356" coordorigin="2925,395" coordsize="2544,10356">
                          <v:oval id="_x0000_s1295" style="position:absolute;left:2925;top:6224;width:140;height:105;flip:y" fillcolor="black"/>
                          <v:oval id="_x0000_s1296" style="position:absolute;left:5326;top:5241;width:143;height:105;flip:y" fillcolor="black">
                            <v:fill r:id="rId22" o:title="Зигзаг" type="pattern"/>
                          </v:oval>
                          <v:oval id="_x0000_s1297" style="position:absolute;left:4412;top:5241;width:140;height:105;flip:y" fillcolor="black">
                            <v:fill r:id="rId23" o:title="Широкий диагональный 1" type="pattern"/>
                          </v:oval>
                          <v:oval id="_x0000_s1298" style="position:absolute;left:3766;top:6224;width:140;height:106;flip:y" fillcolor="black">
                            <v:fill r:id="rId22" o:title="Зигзаг" type="pattern"/>
                          </v:oval>
                          <v:oval id="_x0000_s1299" style="position:absolute;left:3766;top:5660;width:142;height:104;flip:y"/>
                          <v:oval id="_x0000_s1300" style="position:absolute;left:3768;top:6815;width:140;height:105;flip:y"/>
                          <v:oval id="_x0000_s1301" style="position:absolute;left:4409;top:6814;width:142;height:106;flip:y" fillcolor="black">
                            <v:fill r:id="rId22" o:title="Зигзаг" type="pattern"/>
                          </v:oval>
                          <v:oval id="_x0000_s1302" style="position:absolute;left:4410;top:6434;width:142;height:105;flip:y"/>
                          <v:oval id="_x0000_s1303" style="position:absolute;left:4410;top:5660;width:141;height:104;flip:y" fillcolor="black">
                            <v:fill r:id="rId22" o:title="Зигзаг" type="pattern"/>
                          </v:oval>
                          <v:oval id="_x0000_s1304" style="position:absolute;left:4410;top:6062;width:141;height:105;flip:y" fillcolor="black">
                            <v:fill r:id="rId23" o:title="Широкий диагональный 1" type="pattern"/>
                          </v:oval>
                          <v:oval id="_x0000_s1305" style="position:absolute;left:5326;top:6062;width:141;height:105;flip:y"/>
                          <v:oval id="_x0000_s1306" style="position:absolute;left:5324;top:5660;width:143;height:104;flip:y" fillcolor="black">
                            <v:fill r:id="rId23" o:title="Широкий диагональный 1" type="pattern"/>
                          </v:oval>
                          <v:oval id="_x0000_s1307" style="position:absolute;left:5326;top:6434;width:141;height:105;flip:y" fillcolor="black">
                            <v:fill r:id="rId23" o:title="Широкий диагональный 1" type="pattern"/>
                          </v:oval>
                          <v:oval id="_x0000_s1308" style="position:absolute;left:5326;top:6814;width:141;height:106;flip:y" fillcolor="black">
                            <v:fill r:id="rId23" o:title="Широкий диагональный 1" type="pattern"/>
                          </v:oval>
                          <v:oval id="_x0000_s1309" style="position:absolute;left:5326;top:7198;width:141;height:105;flip:y" fillcolor="black">
                            <v:fill r:id="rId22" o:title="Зигзаг" type="pattern"/>
                          </v:oval>
                          <v:oval id="_x0000_s1310" style="position:absolute;left:4409;top:7198;width:142;height:104;flip:y" fillcolor="black">
                            <v:fill r:id="rId23" o:title="Широкий диагональный 1" type="pattern"/>
                          </v:oval>
                          <v:line id="_x0000_s1311" style="position:absolute;flip:y" from="3155,5813" to="3698,6224" strokeweight=".5pt">
                            <v:stroke endarrow="block"/>
                          </v:line>
                          <v:line id="_x0000_s1312" style="position:absolute" from="3155,6224" to="3698,6224">
                            <v:stroke endarrow="block"/>
                          </v:line>
                          <v:line id="_x0000_s1313" style="position:absolute" from="3155,6224" to="3698,6814">
                            <v:stroke endarrow="block"/>
                          </v:line>
                          <v:line id="_x0000_s1314" style="position:absolute;flip:y" from="3908,5346" to="4277,5660">
                            <v:stroke endarrow="block"/>
                          </v:line>
                          <v:line id="_x0000_s1315" style="position:absolute" from="3908,5660" to="4277,5708">
                            <v:stroke endarrow="block"/>
                          </v:line>
                          <v:line id="_x0000_s1316" style="position:absolute" from="4012,6330" to="4277,6434">
                            <v:stroke endarrow="block"/>
                          </v:line>
                          <v:line id="_x0000_s1317" style="position:absolute;flip:y" from="4012,6167" to="4277,6224">
                            <v:stroke endarrow="block"/>
                          </v:line>
                          <v:line id="_x0000_s1318" style="position:absolute" from="3908,6920" to="4277,7198">
                            <v:stroke endarrow="block"/>
                          </v:line>
                          <v:line id="_x0000_s1319" style="position:absolute" from="4012,6862" to="4277,6862">
                            <v:stroke endarrow="block"/>
                          </v:line>
                          <v:line id="_x0000_s1320" style="position:absolute" from="4696,5298" to="5200,5299">
                            <v:stroke endarrow="block"/>
                          </v:line>
                          <v:line id="_x0000_s1321" style="position:absolute" from="4659,5708" to="5161,5709">
                            <v:stroke endarrow="block"/>
                          </v:line>
                          <v:line id="_x0000_s1322" style="position:absolute" from="4696,6117" to="5200,6118">
                            <v:stroke endarrow="block"/>
                          </v:line>
                          <v:line id="_x0000_s1323" style="position:absolute" from="4696,6490" to="5200,6491">
                            <v:stroke endarrow="block"/>
                          </v:line>
                          <v:line id="_x0000_s1324" style="position:absolute" from="4658,6862" to="5161,6863">
                            <v:stroke endarrow="block"/>
                          </v:line>
                          <v:line id="_x0000_s1325" style="position:absolute" from="4659,7254" to="5161,7255">
                            <v:stroke endarrow="block"/>
                          </v:line>
                          <v:line id="_x0000_s1326" style="position:absolute" from="5402,395" to="5403,10751">
                            <v:stroke dashstyle="1 1" endcap="round"/>
                          </v:line>
                        </v:group>
                      </v:group>
                    </v:group>
                  </v:group>
                </v:group>
              </w:pict>
            </w:r>
            <w:r w:rsidR="00BA64B7" w:rsidRPr="00BA64B7">
              <w:rPr>
                <w:rFonts w:ascii="Times New Roman" w:hAnsi="Times New Roman" w:cs="Times New Roman"/>
                <w:i/>
                <w:sz w:val="24"/>
                <w:szCs w:val="24"/>
              </w:rPr>
              <w:t>Рис. 1</w:t>
            </w:r>
            <w:bookmarkStart w:id="1" w:name="_Toc424031312"/>
          </w:p>
          <w:p w:rsidR="00BA64B7" w:rsidRPr="00BA64B7" w:rsidRDefault="00BA64B7" w:rsidP="00EE6DC7">
            <w:pPr>
              <w:spacing w:after="120"/>
              <w:ind w:right="-1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4B7" w:rsidRPr="00BA64B7" w:rsidRDefault="00BA64B7" w:rsidP="00EE6DC7">
            <w:pPr>
              <w:spacing w:after="120"/>
              <w:ind w:right="-1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4B7" w:rsidRPr="00BA64B7" w:rsidRDefault="00BA64B7" w:rsidP="00EE6DC7">
            <w:pPr>
              <w:spacing w:after="120"/>
              <w:ind w:right="-1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4B7" w:rsidRPr="00BA64B7" w:rsidRDefault="00BA64B7" w:rsidP="00EE6DC7">
            <w:pPr>
              <w:spacing w:after="120"/>
              <w:ind w:right="-1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4B7" w:rsidRPr="00BA64B7" w:rsidRDefault="00BA64B7" w:rsidP="00EE6DC7">
            <w:pPr>
              <w:spacing w:after="120"/>
              <w:ind w:right="-1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4B7" w:rsidRPr="00BA64B7" w:rsidRDefault="00BA64B7" w:rsidP="00EE6DC7">
            <w:pPr>
              <w:spacing w:after="120"/>
              <w:ind w:right="-1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4B7" w:rsidRPr="00BA64B7" w:rsidRDefault="00BA64B7" w:rsidP="00EE6DC7">
            <w:pPr>
              <w:spacing w:after="120"/>
              <w:ind w:right="-1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4B7" w:rsidRPr="00BA64B7" w:rsidRDefault="00BA64B7" w:rsidP="00EE6DC7">
            <w:pPr>
              <w:spacing w:after="120"/>
              <w:ind w:right="-1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4B7" w:rsidRPr="00BA64B7" w:rsidRDefault="00BA64B7" w:rsidP="00EE6DC7">
            <w:pPr>
              <w:spacing w:after="120"/>
              <w:ind w:right="-1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4B7" w:rsidRPr="00BA64B7" w:rsidRDefault="00BA64B7" w:rsidP="00EE6DC7">
            <w:pPr>
              <w:spacing w:after="120"/>
              <w:ind w:right="-1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4B7" w:rsidRPr="00024570" w:rsidRDefault="00BA64B7" w:rsidP="00EE6DC7">
            <w:pPr>
              <w:spacing w:after="120"/>
              <w:ind w:right="-1" w:firstLine="709"/>
              <w:rPr>
                <w:b/>
                <w:sz w:val="24"/>
                <w:szCs w:val="24"/>
              </w:rPr>
            </w:pPr>
          </w:p>
          <w:p w:rsidR="00BA64B7" w:rsidRPr="00024570" w:rsidRDefault="00BA64B7" w:rsidP="00EE6DC7">
            <w:pPr>
              <w:spacing w:after="120"/>
              <w:ind w:right="-1" w:firstLine="709"/>
              <w:rPr>
                <w:b/>
                <w:sz w:val="24"/>
                <w:szCs w:val="24"/>
              </w:rPr>
            </w:pPr>
          </w:p>
          <w:p w:rsidR="00BA64B7" w:rsidRPr="00024570" w:rsidRDefault="00BA64B7" w:rsidP="00EE6DC7">
            <w:pPr>
              <w:spacing w:after="120"/>
              <w:ind w:right="-1" w:firstLine="709"/>
              <w:rPr>
                <w:b/>
                <w:sz w:val="24"/>
                <w:szCs w:val="24"/>
              </w:rPr>
            </w:pPr>
          </w:p>
          <w:p w:rsidR="00BA64B7" w:rsidRPr="00024570" w:rsidRDefault="00BA64B7" w:rsidP="00EE6DC7">
            <w:pPr>
              <w:spacing w:after="120"/>
              <w:ind w:right="-1" w:firstLine="709"/>
              <w:rPr>
                <w:b/>
                <w:sz w:val="24"/>
                <w:szCs w:val="24"/>
              </w:rPr>
            </w:pPr>
          </w:p>
          <w:bookmarkEnd w:id="1"/>
          <w:p w:rsidR="00BA64B7" w:rsidRPr="008B2310" w:rsidRDefault="00BA64B7" w:rsidP="00A10D69">
            <w:pPr>
              <w:ind w:right="-1" w:firstLine="709"/>
              <w:jc w:val="both"/>
              <w:rPr>
                <w:sz w:val="24"/>
                <w:szCs w:val="24"/>
              </w:rPr>
            </w:pPr>
          </w:p>
        </w:tc>
      </w:tr>
    </w:tbl>
    <w:p w:rsidR="00BA64B7" w:rsidRDefault="00BA64B7" w:rsidP="00BA64B7">
      <w:pPr>
        <w:pStyle w:val="a4"/>
        <w:ind w:left="0" w:right="0" w:firstLine="720"/>
        <w:rPr>
          <w:szCs w:val="28"/>
        </w:rPr>
        <w:sectPr w:rsidR="00BA64B7" w:rsidSect="00A10D6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1497" w:rsidRDefault="00BA64B7" w:rsidP="000448FB">
      <w:pPr>
        <w:pStyle w:val="a4"/>
        <w:ind w:left="0" w:right="0" w:firstLine="567"/>
        <w:rPr>
          <w:szCs w:val="28"/>
        </w:rPr>
      </w:pPr>
      <w:r w:rsidRPr="002C1986">
        <w:rPr>
          <w:szCs w:val="28"/>
        </w:rPr>
        <w:lastRenderedPageBreak/>
        <w:t>Анализ: отметим, что первый подход основан на использовании</w:t>
      </w:r>
      <w:r w:rsidR="00E8479C">
        <w:rPr>
          <w:szCs w:val="28"/>
        </w:rPr>
        <w:t xml:space="preserve"> </w:t>
      </w:r>
      <w:r w:rsidRPr="002C1986">
        <w:rPr>
          <w:szCs w:val="28"/>
        </w:rPr>
        <w:t>понятий теории</w:t>
      </w:r>
      <w:r w:rsidR="00E8479C">
        <w:rPr>
          <w:szCs w:val="28"/>
        </w:rPr>
        <w:t xml:space="preserve"> </w:t>
      </w:r>
      <w:r w:rsidRPr="002C1986">
        <w:rPr>
          <w:szCs w:val="28"/>
        </w:rPr>
        <w:t>множеств. Изучению комбинаторного понятия «перестановка» предшествует рассмотрение основных понятий теории</w:t>
      </w:r>
      <w:r w:rsidR="00E8479C">
        <w:rPr>
          <w:szCs w:val="28"/>
        </w:rPr>
        <w:t xml:space="preserve"> </w:t>
      </w:r>
      <w:r w:rsidRPr="002C1986">
        <w:rPr>
          <w:szCs w:val="28"/>
        </w:rPr>
        <w:t>множеств. Для их первоначального</w:t>
      </w:r>
      <w:r w:rsidR="00E8479C">
        <w:rPr>
          <w:szCs w:val="28"/>
        </w:rPr>
        <w:t xml:space="preserve"> </w:t>
      </w:r>
      <w:r w:rsidRPr="002C1986">
        <w:rPr>
          <w:szCs w:val="28"/>
        </w:rPr>
        <w:t>усвоения нужна дополнительная система упражнений, а для применения в различных измененных условиях</w:t>
      </w:r>
      <w:r>
        <w:rPr>
          <w:szCs w:val="28"/>
        </w:rPr>
        <w:t xml:space="preserve"> </w:t>
      </w:r>
      <w:r w:rsidR="00107CCC">
        <w:rPr>
          <w:szCs w:val="28"/>
        </w:rPr>
        <w:t>–</w:t>
      </w:r>
      <w:r>
        <w:rPr>
          <w:szCs w:val="28"/>
        </w:rPr>
        <w:t xml:space="preserve"> </w:t>
      </w:r>
      <w:r w:rsidRPr="002C1986">
        <w:rPr>
          <w:szCs w:val="28"/>
        </w:rPr>
        <w:t>включение этих понятий</w:t>
      </w:r>
      <w:r w:rsidR="00E8479C">
        <w:rPr>
          <w:szCs w:val="28"/>
        </w:rPr>
        <w:t xml:space="preserve"> </w:t>
      </w:r>
      <w:r w:rsidRPr="002C1986">
        <w:rPr>
          <w:szCs w:val="28"/>
        </w:rPr>
        <w:t xml:space="preserve">в систему интегрированных упражнений. </w:t>
      </w:r>
    </w:p>
    <w:p w:rsidR="004E6CFB" w:rsidRDefault="00BA64B7" w:rsidP="000448FB">
      <w:pPr>
        <w:pStyle w:val="a4"/>
        <w:ind w:left="0" w:right="0" w:firstLine="567"/>
        <w:rPr>
          <w:szCs w:val="28"/>
        </w:rPr>
      </w:pPr>
      <w:r w:rsidRPr="002C1986">
        <w:rPr>
          <w:szCs w:val="28"/>
        </w:rPr>
        <w:t xml:space="preserve"> </w:t>
      </w:r>
      <w:r w:rsidRPr="00E51497">
        <w:rPr>
          <w:szCs w:val="28"/>
        </w:rPr>
        <w:t xml:space="preserve">Второй подход не использует понятия теории множеств. </w:t>
      </w:r>
      <w:r w:rsidR="0007110B">
        <w:rPr>
          <w:szCs w:val="28"/>
        </w:rPr>
        <w:t xml:space="preserve">Опора на </w:t>
      </w:r>
      <w:r w:rsidRPr="00E51497">
        <w:rPr>
          <w:szCs w:val="28"/>
        </w:rPr>
        <w:t>личн</w:t>
      </w:r>
      <w:r w:rsidR="0007110B">
        <w:rPr>
          <w:szCs w:val="28"/>
        </w:rPr>
        <w:t>ый</w:t>
      </w:r>
      <w:r w:rsidR="00E8479C">
        <w:rPr>
          <w:szCs w:val="28"/>
        </w:rPr>
        <w:t xml:space="preserve"> </w:t>
      </w:r>
      <w:r w:rsidRPr="00E51497">
        <w:rPr>
          <w:szCs w:val="28"/>
        </w:rPr>
        <w:t>практическ</w:t>
      </w:r>
      <w:r w:rsidR="0007110B">
        <w:rPr>
          <w:szCs w:val="28"/>
        </w:rPr>
        <w:t xml:space="preserve">ий </w:t>
      </w:r>
      <w:r w:rsidRPr="00E51497">
        <w:rPr>
          <w:szCs w:val="28"/>
        </w:rPr>
        <w:t>опыт, привычны</w:t>
      </w:r>
      <w:r w:rsidR="0007110B">
        <w:rPr>
          <w:szCs w:val="28"/>
        </w:rPr>
        <w:t>е</w:t>
      </w:r>
      <w:r w:rsidRPr="00E51497">
        <w:rPr>
          <w:szCs w:val="28"/>
        </w:rPr>
        <w:t xml:space="preserve"> для учащихся</w:t>
      </w:r>
      <w:r w:rsidR="00E8479C">
        <w:rPr>
          <w:szCs w:val="28"/>
        </w:rPr>
        <w:t xml:space="preserve"> </w:t>
      </w:r>
      <w:r w:rsidRPr="00E51497">
        <w:rPr>
          <w:szCs w:val="28"/>
        </w:rPr>
        <w:t>представлени</w:t>
      </w:r>
      <w:r w:rsidR="0007110B">
        <w:rPr>
          <w:szCs w:val="28"/>
        </w:rPr>
        <w:t xml:space="preserve">я </w:t>
      </w:r>
      <w:r w:rsidRPr="00E51497">
        <w:rPr>
          <w:szCs w:val="28"/>
        </w:rPr>
        <w:t>о наборе, комбинации, порядке расположения объектов позволя</w:t>
      </w:r>
      <w:r w:rsidR="00107CCC">
        <w:rPr>
          <w:szCs w:val="28"/>
        </w:rPr>
        <w:t>ю</w:t>
      </w:r>
      <w:r w:rsidRPr="00E51497">
        <w:rPr>
          <w:szCs w:val="28"/>
        </w:rPr>
        <w:t xml:space="preserve">т уменьшить количество новых терминов, связанных с ними новых понятий, рассматривать модели конструирования количества рассматриваемых наборов. Первый подход может быть использован на факультативных занятиях, второй – на уроках математики. </w:t>
      </w:r>
      <w:r w:rsidR="00AC44B6" w:rsidRPr="00E51497">
        <w:rPr>
          <w:szCs w:val="28"/>
        </w:rPr>
        <w:t>Прослеживается с</w:t>
      </w:r>
      <w:r w:rsidRPr="00E51497">
        <w:rPr>
          <w:szCs w:val="28"/>
        </w:rPr>
        <w:t>вязь между этими двумя подходами: во втором подходе</w:t>
      </w:r>
      <w:r w:rsidR="00E8479C">
        <w:rPr>
          <w:szCs w:val="28"/>
        </w:rPr>
        <w:t xml:space="preserve"> </w:t>
      </w:r>
      <w:r w:rsidRPr="00E51497">
        <w:rPr>
          <w:szCs w:val="28"/>
        </w:rPr>
        <w:t>в</w:t>
      </w:r>
      <w:r w:rsidR="00E8479C">
        <w:rPr>
          <w:szCs w:val="28"/>
        </w:rPr>
        <w:t xml:space="preserve"> </w:t>
      </w:r>
      <w:r w:rsidRPr="00E51497">
        <w:rPr>
          <w:szCs w:val="28"/>
        </w:rPr>
        <w:t>замечании</w:t>
      </w:r>
      <w:r w:rsidR="000E467A">
        <w:rPr>
          <w:szCs w:val="28"/>
        </w:rPr>
        <w:t xml:space="preserve"> </w:t>
      </w:r>
      <w:r w:rsidR="004E6CFB">
        <w:rPr>
          <w:szCs w:val="28"/>
        </w:rPr>
        <w:t>1</w:t>
      </w:r>
      <w:r w:rsidR="00E8479C">
        <w:rPr>
          <w:szCs w:val="28"/>
        </w:rPr>
        <w:t xml:space="preserve"> </w:t>
      </w:r>
      <w:r w:rsidRPr="00E51497">
        <w:rPr>
          <w:szCs w:val="28"/>
        </w:rPr>
        <w:t>используются на интуитивном уровне</w:t>
      </w:r>
      <w:r w:rsidR="00E8479C">
        <w:rPr>
          <w:szCs w:val="28"/>
        </w:rPr>
        <w:t xml:space="preserve"> </w:t>
      </w:r>
      <w:r w:rsidRPr="00E51497">
        <w:rPr>
          <w:szCs w:val="28"/>
        </w:rPr>
        <w:t>поняти</w:t>
      </w:r>
      <w:r w:rsidR="004E6CFB">
        <w:rPr>
          <w:szCs w:val="28"/>
        </w:rPr>
        <w:t>я</w:t>
      </w:r>
      <w:r w:rsidRPr="00E51497">
        <w:rPr>
          <w:szCs w:val="28"/>
        </w:rPr>
        <w:t xml:space="preserve"> множеств</w:t>
      </w:r>
      <w:r w:rsidR="00107CCC">
        <w:rPr>
          <w:szCs w:val="28"/>
        </w:rPr>
        <w:t>а</w:t>
      </w:r>
      <w:r w:rsidRPr="00E51497">
        <w:rPr>
          <w:szCs w:val="28"/>
        </w:rPr>
        <w:t>, элемента</w:t>
      </w:r>
      <w:r w:rsidR="00C81295">
        <w:rPr>
          <w:szCs w:val="28"/>
        </w:rPr>
        <w:t xml:space="preserve"> множеств</w:t>
      </w:r>
      <w:r w:rsidR="004E6CFB">
        <w:rPr>
          <w:szCs w:val="28"/>
        </w:rPr>
        <w:t>а</w:t>
      </w:r>
      <w:r w:rsidRPr="00E51497">
        <w:rPr>
          <w:szCs w:val="28"/>
        </w:rPr>
        <w:t>. В первом подходе активно используется</w:t>
      </w:r>
      <w:r w:rsidR="00E8479C">
        <w:rPr>
          <w:szCs w:val="28"/>
        </w:rPr>
        <w:t xml:space="preserve"> </w:t>
      </w:r>
      <w:r w:rsidRPr="00E51497">
        <w:rPr>
          <w:szCs w:val="28"/>
        </w:rPr>
        <w:t xml:space="preserve">понятие числа комбинаций и способа выбора, используемого во втором подходе. </w:t>
      </w:r>
    </w:p>
    <w:p w:rsidR="00EE6DC7" w:rsidRDefault="00EE6DC7" w:rsidP="000448FB">
      <w:pPr>
        <w:pStyle w:val="a4"/>
        <w:ind w:left="0" w:right="0" w:firstLine="567"/>
        <w:rPr>
          <w:szCs w:val="28"/>
        </w:rPr>
      </w:pPr>
      <w:r>
        <w:rPr>
          <w:szCs w:val="28"/>
        </w:rPr>
        <w:t xml:space="preserve">Второй </w:t>
      </w:r>
      <w:r w:rsidR="00E51497" w:rsidRPr="00E51497">
        <w:rPr>
          <w:szCs w:val="28"/>
        </w:rPr>
        <w:t>подход реал</w:t>
      </w:r>
      <w:r>
        <w:rPr>
          <w:szCs w:val="28"/>
        </w:rPr>
        <w:t>и</w:t>
      </w:r>
      <w:r w:rsidR="00E51497" w:rsidRPr="00E51497">
        <w:rPr>
          <w:szCs w:val="28"/>
        </w:rPr>
        <w:t>зо</w:t>
      </w:r>
      <w:r>
        <w:rPr>
          <w:szCs w:val="28"/>
        </w:rPr>
        <w:t>в</w:t>
      </w:r>
      <w:r w:rsidR="00E51497" w:rsidRPr="00E51497">
        <w:rPr>
          <w:szCs w:val="28"/>
        </w:rPr>
        <w:t xml:space="preserve">ан в методическом пособии </w:t>
      </w:r>
      <w:r w:rsidR="00107CCC" w:rsidRPr="00E51497">
        <w:rPr>
          <w:szCs w:val="28"/>
        </w:rPr>
        <w:t>В.</w:t>
      </w:r>
      <w:r w:rsidR="00107CCC" w:rsidRPr="00E51497">
        <w:rPr>
          <w:szCs w:val="28"/>
          <w:lang w:val="en-US"/>
        </w:rPr>
        <w:t> </w:t>
      </w:r>
      <w:r w:rsidR="00107CCC" w:rsidRPr="00E51497">
        <w:rPr>
          <w:szCs w:val="28"/>
        </w:rPr>
        <w:t>И.</w:t>
      </w:r>
      <w:r w:rsidR="00107CCC">
        <w:rPr>
          <w:szCs w:val="28"/>
        </w:rPr>
        <w:t> </w:t>
      </w:r>
      <w:proofErr w:type="spellStart"/>
      <w:r w:rsidR="00E51497" w:rsidRPr="00E51497">
        <w:rPr>
          <w:szCs w:val="28"/>
        </w:rPr>
        <w:t>Берник</w:t>
      </w:r>
      <w:r w:rsidR="00E51497">
        <w:rPr>
          <w:szCs w:val="28"/>
        </w:rPr>
        <w:t>а</w:t>
      </w:r>
      <w:proofErr w:type="spellEnd"/>
      <w:r w:rsidR="00E51497" w:rsidRPr="00E51497">
        <w:rPr>
          <w:szCs w:val="28"/>
        </w:rPr>
        <w:t>,</w:t>
      </w:r>
      <w:r>
        <w:rPr>
          <w:szCs w:val="28"/>
        </w:rPr>
        <w:t xml:space="preserve"> </w:t>
      </w:r>
      <w:r w:rsidR="00107CCC" w:rsidRPr="00E51497">
        <w:rPr>
          <w:szCs w:val="28"/>
        </w:rPr>
        <w:t>О.</w:t>
      </w:r>
      <w:r w:rsidR="00107CCC" w:rsidRPr="00E51497">
        <w:rPr>
          <w:szCs w:val="28"/>
          <w:lang w:val="en-US"/>
        </w:rPr>
        <w:t> </w:t>
      </w:r>
      <w:r w:rsidR="00107CCC" w:rsidRPr="00E51497">
        <w:rPr>
          <w:szCs w:val="28"/>
        </w:rPr>
        <w:t>Н.</w:t>
      </w:r>
      <w:r w:rsidR="00107CCC">
        <w:rPr>
          <w:szCs w:val="28"/>
        </w:rPr>
        <w:t> </w:t>
      </w:r>
      <w:proofErr w:type="spellStart"/>
      <w:r w:rsidR="00E51497" w:rsidRPr="00E51497">
        <w:rPr>
          <w:szCs w:val="28"/>
        </w:rPr>
        <w:t>Пирютко</w:t>
      </w:r>
      <w:proofErr w:type="spellEnd"/>
      <w:r w:rsidR="00E51497">
        <w:rPr>
          <w:szCs w:val="28"/>
        </w:rPr>
        <w:t xml:space="preserve"> «</w:t>
      </w:r>
      <w:r w:rsidR="00E51497" w:rsidRPr="00E51497">
        <w:rPr>
          <w:szCs w:val="28"/>
        </w:rPr>
        <w:t>Элементы комбинаторики и бином Ньютона</w:t>
      </w:r>
      <w:r w:rsidR="00E51497">
        <w:rPr>
          <w:szCs w:val="28"/>
        </w:rPr>
        <w:t>»</w:t>
      </w:r>
      <w:r w:rsidR="00E8479C">
        <w:rPr>
          <w:szCs w:val="28"/>
        </w:rPr>
        <w:t xml:space="preserve"> </w:t>
      </w:r>
      <w:r w:rsidR="00152E8A" w:rsidRPr="004D7A0E">
        <w:rPr>
          <w:b/>
          <w:szCs w:val="28"/>
        </w:rPr>
        <w:t>[1]</w:t>
      </w:r>
      <w:r w:rsidR="00733172">
        <w:rPr>
          <w:szCs w:val="28"/>
        </w:rPr>
        <w:t>.</w:t>
      </w:r>
    </w:p>
    <w:p w:rsidR="00E51497" w:rsidRDefault="00E51497" w:rsidP="000448FB">
      <w:pPr>
        <w:pStyle w:val="a4"/>
        <w:ind w:left="0" w:right="0" w:firstLine="567"/>
        <w:rPr>
          <w:sz w:val="32"/>
          <w:szCs w:val="32"/>
        </w:rPr>
      </w:pPr>
      <w:r>
        <w:rPr>
          <w:szCs w:val="28"/>
        </w:rPr>
        <w:t>Структура пособия представлена следующими разделами</w:t>
      </w:r>
      <w:r w:rsidR="00E8479C">
        <w:rPr>
          <w:szCs w:val="28"/>
        </w:rPr>
        <w:t xml:space="preserve"> </w:t>
      </w:r>
      <w:r>
        <w:rPr>
          <w:szCs w:val="28"/>
        </w:rPr>
        <w:t>по каждой теме:</w:t>
      </w:r>
      <w:r w:rsidRPr="00E51497">
        <w:rPr>
          <w:sz w:val="32"/>
          <w:szCs w:val="32"/>
        </w:rPr>
        <w:t xml:space="preserve"> </w:t>
      </w:r>
    </w:p>
    <w:p w:rsidR="00E51497" w:rsidRPr="00E8479C" w:rsidRDefault="00EE6DC7" w:rsidP="00E8479C">
      <w:pPr>
        <w:pStyle w:val="a4"/>
        <w:numPr>
          <w:ilvl w:val="0"/>
          <w:numId w:val="2"/>
        </w:numPr>
        <w:ind w:left="567" w:right="0" w:hanging="567"/>
        <w:rPr>
          <w:sz w:val="24"/>
          <w:szCs w:val="28"/>
        </w:rPr>
      </w:pPr>
      <w:r w:rsidRPr="00E8479C">
        <w:rPr>
          <w:szCs w:val="32"/>
        </w:rPr>
        <w:t>к</w:t>
      </w:r>
      <w:r w:rsidR="00E51497" w:rsidRPr="00E8479C">
        <w:rPr>
          <w:szCs w:val="32"/>
        </w:rPr>
        <w:t>ратк</w:t>
      </w:r>
      <w:r w:rsidRPr="00E8479C">
        <w:rPr>
          <w:szCs w:val="32"/>
        </w:rPr>
        <w:t>ая</w:t>
      </w:r>
      <w:r w:rsidR="00E8479C">
        <w:rPr>
          <w:szCs w:val="32"/>
        </w:rPr>
        <w:t xml:space="preserve"> </w:t>
      </w:r>
      <w:r w:rsidR="00E51497" w:rsidRPr="00E8479C">
        <w:rPr>
          <w:szCs w:val="32"/>
        </w:rPr>
        <w:t>теори</w:t>
      </w:r>
      <w:r w:rsidRPr="00E8479C">
        <w:rPr>
          <w:szCs w:val="32"/>
        </w:rPr>
        <w:t>я</w:t>
      </w:r>
      <w:r w:rsidR="00E51497" w:rsidRPr="00E8479C">
        <w:rPr>
          <w:szCs w:val="32"/>
        </w:rPr>
        <w:t xml:space="preserve"> с выводами основных формул и их иллюстрациями;</w:t>
      </w:r>
    </w:p>
    <w:p w:rsidR="00E51497" w:rsidRPr="00E8479C" w:rsidRDefault="00E51497" w:rsidP="00E8479C">
      <w:pPr>
        <w:pStyle w:val="a7"/>
        <w:numPr>
          <w:ilvl w:val="0"/>
          <w:numId w:val="2"/>
        </w:numPr>
        <w:ind w:left="567" w:right="-1" w:hanging="567"/>
        <w:jc w:val="both"/>
        <w:rPr>
          <w:sz w:val="28"/>
          <w:szCs w:val="32"/>
        </w:rPr>
      </w:pPr>
      <w:r w:rsidRPr="00E8479C">
        <w:rPr>
          <w:sz w:val="28"/>
          <w:szCs w:val="32"/>
        </w:rPr>
        <w:t xml:space="preserve">примеры применения формул с решениями; </w:t>
      </w:r>
    </w:p>
    <w:p w:rsidR="00E51497" w:rsidRPr="00E8479C" w:rsidRDefault="00E51497" w:rsidP="00E8479C">
      <w:pPr>
        <w:pStyle w:val="a7"/>
        <w:numPr>
          <w:ilvl w:val="0"/>
          <w:numId w:val="2"/>
        </w:numPr>
        <w:ind w:left="567" w:right="-1" w:hanging="567"/>
        <w:jc w:val="both"/>
        <w:rPr>
          <w:sz w:val="28"/>
          <w:szCs w:val="32"/>
        </w:rPr>
      </w:pPr>
      <w:r w:rsidRPr="00E8479C">
        <w:rPr>
          <w:sz w:val="28"/>
          <w:szCs w:val="32"/>
        </w:rPr>
        <w:t>контрольные вопросы, содержащие проверочные задания на знание теории и применения ее для решения задач с ответами;</w:t>
      </w:r>
    </w:p>
    <w:p w:rsidR="00E51497" w:rsidRPr="00E8479C" w:rsidRDefault="00E51497" w:rsidP="00E8479C">
      <w:pPr>
        <w:pStyle w:val="a7"/>
        <w:numPr>
          <w:ilvl w:val="0"/>
          <w:numId w:val="2"/>
        </w:numPr>
        <w:ind w:left="567" w:right="-1" w:hanging="567"/>
        <w:jc w:val="both"/>
        <w:rPr>
          <w:sz w:val="28"/>
          <w:szCs w:val="32"/>
        </w:rPr>
      </w:pPr>
      <w:proofErr w:type="spellStart"/>
      <w:r w:rsidRPr="00E8479C">
        <w:rPr>
          <w:sz w:val="28"/>
          <w:szCs w:val="32"/>
        </w:rPr>
        <w:t>разноуровневые</w:t>
      </w:r>
      <w:proofErr w:type="spellEnd"/>
      <w:r w:rsidRPr="00E8479C">
        <w:rPr>
          <w:sz w:val="28"/>
          <w:szCs w:val="32"/>
        </w:rPr>
        <w:t xml:space="preserve"> тесты (пять уровней) с ответами</w:t>
      </w:r>
      <w:r w:rsidR="00E8479C">
        <w:rPr>
          <w:sz w:val="28"/>
          <w:szCs w:val="32"/>
        </w:rPr>
        <w:t xml:space="preserve"> </w:t>
      </w:r>
      <w:r w:rsidRPr="00E8479C">
        <w:rPr>
          <w:sz w:val="28"/>
          <w:szCs w:val="32"/>
        </w:rPr>
        <w:t>для проверки и коррекции знаний;</w:t>
      </w:r>
    </w:p>
    <w:p w:rsidR="00E51497" w:rsidRPr="00E8479C" w:rsidRDefault="00E51497" w:rsidP="00E8479C">
      <w:pPr>
        <w:pStyle w:val="a7"/>
        <w:numPr>
          <w:ilvl w:val="0"/>
          <w:numId w:val="2"/>
        </w:numPr>
        <w:ind w:left="567" w:right="-1" w:hanging="567"/>
        <w:jc w:val="both"/>
        <w:rPr>
          <w:sz w:val="28"/>
          <w:szCs w:val="32"/>
        </w:rPr>
      </w:pPr>
      <w:proofErr w:type="spellStart"/>
      <w:r w:rsidRPr="00E8479C">
        <w:rPr>
          <w:sz w:val="28"/>
          <w:szCs w:val="32"/>
        </w:rPr>
        <w:t>разноуровневые</w:t>
      </w:r>
      <w:proofErr w:type="spellEnd"/>
      <w:r w:rsidRPr="00E8479C">
        <w:rPr>
          <w:sz w:val="28"/>
          <w:szCs w:val="32"/>
        </w:rPr>
        <w:t xml:space="preserve"> тесты (пять уровней) с ответами</w:t>
      </w:r>
      <w:r w:rsidR="00E8479C">
        <w:rPr>
          <w:sz w:val="28"/>
          <w:szCs w:val="32"/>
        </w:rPr>
        <w:t xml:space="preserve"> </w:t>
      </w:r>
      <w:r w:rsidRPr="00E8479C">
        <w:rPr>
          <w:sz w:val="28"/>
          <w:szCs w:val="32"/>
        </w:rPr>
        <w:t>для самостоятельной работы;</w:t>
      </w:r>
    </w:p>
    <w:p w:rsidR="00E51497" w:rsidRPr="00E8479C" w:rsidRDefault="00E51497" w:rsidP="00E8479C">
      <w:pPr>
        <w:pStyle w:val="a7"/>
        <w:numPr>
          <w:ilvl w:val="0"/>
          <w:numId w:val="2"/>
        </w:numPr>
        <w:ind w:left="567" w:right="-1" w:hanging="567"/>
        <w:jc w:val="both"/>
        <w:rPr>
          <w:sz w:val="28"/>
          <w:szCs w:val="32"/>
        </w:rPr>
      </w:pPr>
      <w:r w:rsidRPr="00E8479C">
        <w:rPr>
          <w:sz w:val="28"/>
          <w:szCs w:val="32"/>
        </w:rPr>
        <w:t>дополнительные материалы для индивидуальной работы;</w:t>
      </w:r>
    </w:p>
    <w:p w:rsidR="00E51497" w:rsidRPr="00E8479C" w:rsidRDefault="00E51497" w:rsidP="00E8479C">
      <w:pPr>
        <w:pStyle w:val="a7"/>
        <w:numPr>
          <w:ilvl w:val="0"/>
          <w:numId w:val="2"/>
        </w:numPr>
        <w:ind w:left="567" w:right="-1" w:hanging="567"/>
        <w:jc w:val="both"/>
        <w:rPr>
          <w:sz w:val="28"/>
          <w:szCs w:val="32"/>
        </w:rPr>
      </w:pPr>
      <w:proofErr w:type="spellStart"/>
      <w:r w:rsidRPr="00E8479C">
        <w:rPr>
          <w:sz w:val="28"/>
          <w:szCs w:val="32"/>
        </w:rPr>
        <w:t>разноуровневые</w:t>
      </w:r>
      <w:proofErr w:type="spellEnd"/>
      <w:r w:rsidRPr="00E8479C">
        <w:rPr>
          <w:sz w:val="28"/>
          <w:szCs w:val="32"/>
        </w:rPr>
        <w:t xml:space="preserve"> тесты (пять уровней) с ответами для самостоятельной работы и дополнительные задачи;</w:t>
      </w:r>
    </w:p>
    <w:p w:rsidR="00E51497" w:rsidRPr="00E8479C" w:rsidRDefault="00E51497" w:rsidP="00E8479C">
      <w:pPr>
        <w:pStyle w:val="a7"/>
        <w:numPr>
          <w:ilvl w:val="0"/>
          <w:numId w:val="2"/>
        </w:numPr>
        <w:ind w:left="567" w:right="-1" w:hanging="567"/>
        <w:jc w:val="both"/>
        <w:rPr>
          <w:szCs w:val="32"/>
          <w:lang w:val="en-US"/>
        </w:rPr>
      </w:pPr>
      <w:r w:rsidRPr="00E8479C">
        <w:rPr>
          <w:sz w:val="28"/>
          <w:szCs w:val="32"/>
        </w:rPr>
        <w:t>исторические сведения</w:t>
      </w:r>
      <w:r w:rsidRPr="00E8479C">
        <w:rPr>
          <w:sz w:val="28"/>
          <w:szCs w:val="32"/>
          <w:lang w:val="en-US"/>
        </w:rPr>
        <w:t>.</w:t>
      </w:r>
      <w:r w:rsidRPr="00E8479C">
        <w:rPr>
          <w:sz w:val="28"/>
          <w:szCs w:val="32"/>
        </w:rPr>
        <w:t xml:space="preserve"> </w:t>
      </w:r>
    </w:p>
    <w:p w:rsidR="00E51497" w:rsidRPr="00E51497" w:rsidRDefault="00E51497" w:rsidP="000448FB">
      <w:pPr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44B6" w:rsidRDefault="00AC44B6" w:rsidP="000448FB">
      <w:pPr>
        <w:pStyle w:val="a4"/>
        <w:ind w:left="0" w:right="0" w:firstLine="567"/>
        <w:rPr>
          <w:szCs w:val="28"/>
        </w:rPr>
      </w:pPr>
      <w:r>
        <w:rPr>
          <w:b/>
          <w:szCs w:val="28"/>
        </w:rPr>
        <w:t xml:space="preserve">2. </w:t>
      </w:r>
      <w:r w:rsidR="00BA64B7" w:rsidRPr="007C24E7">
        <w:rPr>
          <w:b/>
          <w:szCs w:val="28"/>
        </w:rPr>
        <w:t>Анализ мет</w:t>
      </w:r>
      <w:r w:rsidR="000448FB">
        <w:rPr>
          <w:b/>
          <w:szCs w:val="28"/>
        </w:rPr>
        <w:t>одических приемов решения задач</w:t>
      </w:r>
    </w:p>
    <w:p w:rsidR="00AC44B6" w:rsidRDefault="00AC44B6" w:rsidP="000448FB">
      <w:pPr>
        <w:pStyle w:val="a4"/>
        <w:ind w:left="0" w:right="0" w:firstLine="567"/>
        <w:rPr>
          <w:szCs w:val="28"/>
        </w:rPr>
      </w:pPr>
    </w:p>
    <w:p w:rsidR="00BA64B7" w:rsidRPr="00AC44B6" w:rsidRDefault="00BA64B7" w:rsidP="000448FB">
      <w:pPr>
        <w:pStyle w:val="a4"/>
        <w:ind w:left="0" w:right="0" w:firstLine="567"/>
        <w:rPr>
          <w:szCs w:val="28"/>
        </w:rPr>
      </w:pPr>
      <w:r w:rsidRPr="007C24E7">
        <w:rPr>
          <w:szCs w:val="28"/>
        </w:rPr>
        <w:t>Комбинаторные задачи на применение правил умножения, сложения,</w:t>
      </w:r>
      <w:r w:rsidR="00E8479C">
        <w:rPr>
          <w:szCs w:val="28"/>
        </w:rPr>
        <w:t xml:space="preserve"> </w:t>
      </w:r>
      <w:r w:rsidRPr="007C24E7">
        <w:rPr>
          <w:szCs w:val="28"/>
        </w:rPr>
        <w:t>вычисления</w:t>
      </w:r>
      <w:r w:rsidR="00E8479C">
        <w:rPr>
          <w:szCs w:val="28"/>
        </w:rPr>
        <w:t xml:space="preserve"> </w:t>
      </w:r>
      <w:r w:rsidRPr="007C24E7">
        <w:rPr>
          <w:szCs w:val="28"/>
        </w:rPr>
        <w:t>числа перестановок, размещений, сочетаний</w:t>
      </w:r>
      <w:r w:rsidR="00E8479C">
        <w:rPr>
          <w:szCs w:val="28"/>
        </w:rPr>
        <w:t xml:space="preserve"> </w:t>
      </w:r>
      <w:r w:rsidRPr="007C24E7">
        <w:rPr>
          <w:szCs w:val="28"/>
        </w:rPr>
        <w:t>требуют особых приемов, формирующих комбинаторное мышление учащихся.</w:t>
      </w:r>
      <w:r w:rsidR="00E8479C">
        <w:rPr>
          <w:szCs w:val="28"/>
        </w:rPr>
        <w:t xml:space="preserve"> </w:t>
      </w:r>
      <w:r w:rsidRPr="007C24E7">
        <w:rPr>
          <w:szCs w:val="28"/>
        </w:rPr>
        <w:t>Комбинаторные задачи практически обеспечивают формирование</w:t>
      </w:r>
      <w:r w:rsidR="00E8479C">
        <w:rPr>
          <w:szCs w:val="28"/>
        </w:rPr>
        <w:t xml:space="preserve"> </w:t>
      </w:r>
      <w:r w:rsidRPr="007C24E7">
        <w:rPr>
          <w:szCs w:val="28"/>
        </w:rPr>
        <w:t>ключевых образовательных компетенций</w:t>
      </w:r>
      <w:r>
        <w:rPr>
          <w:szCs w:val="28"/>
        </w:rPr>
        <w:t xml:space="preserve">: </w:t>
      </w:r>
      <w:r>
        <w:rPr>
          <w:b/>
          <w:bCs/>
          <w:i/>
          <w:iCs/>
          <w:szCs w:val="28"/>
        </w:rPr>
        <w:t>у</w:t>
      </w:r>
      <w:r w:rsidRPr="007C24E7">
        <w:rPr>
          <w:b/>
          <w:bCs/>
          <w:i/>
          <w:iCs/>
          <w:szCs w:val="28"/>
        </w:rPr>
        <w:t>меть выполнять анализ проблемы</w:t>
      </w:r>
      <w:r>
        <w:rPr>
          <w:b/>
          <w:bCs/>
          <w:i/>
          <w:iCs/>
          <w:szCs w:val="28"/>
        </w:rPr>
        <w:t xml:space="preserve"> </w:t>
      </w:r>
      <w:r>
        <w:rPr>
          <w:i/>
          <w:iCs/>
          <w:szCs w:val="28"/>
        </w:rPr>
        <w:t>(п</w:t>
      </w:r>
      <w:r w:rsidRPr="007C24E7">
        <w:rPr>
          <w:i/>
          <w:iCs/>
          <w:szCs w:val="28"/>
        </w:rPr>
        <w:t>олучать, организовывать и обрабатывать информацию, наблюдать,</w:t>
      </w:r>
      <w:r w:rsidR="00E8479C">
        <w:rPr>
          <w:i/>
          <w:iCs/>
          <w:szCs w:val="28"/>
        </w:rPr>
        <w:t xml:space="preserve"> </w:t>
      </w:r>
      <w:r w:rsidRPr="007C24E7">
        <w:rPr>
          <w:i/>
          <w:iCs/>
          <w:szCs w:val="28"/>
        </w:rPr>
        <w:t xml:space="preserve">использовать эксперимент с помощью программных средств, искать примеры или </w:t>
      </w:r>
      <w:proofErr w:type="spellStart"/>
      <w:r w:rsidRPr="007C24E7">
        <w:rPr>
          <w:i/>
          <w:iCs/>
          <w:szCs w:val="28"/>
        </w:rPr>
        <w:t>контрпримеры</w:t>
      </w:r>
      <w:proofErr w:type="spellEnd"/>
      <w:r w:rsidRPr="007C24E7">
        <w:rPr>
          <w:i/>
          <w:iCs/>
          <w:szCs w:val="28"/>
        </w:rPr>
        <w:t>,</w:t>
      </w:r>
      <w:r w:rsidR="00E8479C">
        <w:rPr>
          <w:i/>
          <w:iCs/>
          <w:szCs w:val="28"/>
        </w:rPr>
        <w:t xml:space="preserve"> </w:t>
      </w:r>
      <w:r w:rsidRPr="007C24E7">
        <w:rPr>
          <w:i/>
          <w:iCs/>
          <w:szCs w:val="28"/>
        </w:rPr>
        <w:t>упрощать</w:t>
      </w:r>
      <w:r w:rsidR="00E8479C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или конкретизировать ситуацию;</w:t>
      </w:r>
      <w:r w:rsidRPr="007C24E7">
        <w:rPr>
          <w:i/>
          <w:iCs/>
          <w:szCs w:val="28"/>
        </w:rPr>
        <w:t xml:space="preserve"> </w:t>
      </w:r>
      <w:r w:rsidRPr="007C24E7">
        <w:rPr>
          <w:i/>
          <w:iCs/>
          <w:szCs w:val="28"/>
        </w:rPr>
        <w:lastRenderedPageBreak/>
        <w:t>предложить гипотезу, подтвердит</w:t>
      </w:r>
      <w:r>
        <w:rPr>
          <w:i/>
          <w:iCs/>
          <w:szCs w:val="28"/>
        </w:rPr>
        <w:t xml:space="preserve">ь правильный подход или принять </w:t>
      </w:r>
      <w:r w:rsidRPr="007C24E7">
        <w:rPr>
          <w:i/>
          <w:iCs/>
          <w:szCs w:val="28"/>
        </w:rPr>
        <w:t>новый</w:t>
      </w:r>
      <w:r>
        <w:rPr>
          <w:i/>
          <w:iCs/>
          <w:szCs w:val="28"/>
        </w:rPr>
        <w:t xml:space="preserve">); </w:t>
      </w:r>
      <w:r>
        <w:rPr>
          <w:b/>
          <w:bCs/>
          <w:i/>
          <w:iCs/>
          <w:szCs w:val="28"/>
        </w:rPr>
        <w:t>м</w:t>
      </w:r>
      <w:r w:rsidRPr="007C24E7">
        <w:rPr>
          <w:b/>
          <w:bCs/>
          <w:i/>
          <w:iCs/>
          <w:szCs w:val="28"/>
        </w:rPr>
        <w:t>оделировать</w:t>
      </w:r>
      <w:r>
        <w:rPr>
          <w:b/>
          <w:bCs/>
          <w:i/>
          <w:iCs/>
          <w:szCs w:val="28"/>
        </w:rPr>
        <w:t xml:space="preserve"> </w:t>
      </w:r>
      <w:r w:rsidRPr="000B359B">
        <w:rPr>
          <w:bCs/>
          <w:i/>
          <w:iCs/>
          <w:szCs w:val="28"/>
        </w:rPr>
        <w:t>(</w:t>
      </w:r>
      <w:r>
        <w:rPr>
          <w:i/>
          <w:iCs/>
          <w:szCs w:val="28"/>
        </w:rPr>
        <w:t>п</w:t>
      </w:r>
      <w:r w:rsidRPr="007C24E7">
        <w:rPr>
          <w:i/>
          <w:iCs/>
          <w:szCs w:val="28"/>
        </w:rPr>
        <w:t>еревести на математический</w:t>
      </w:r>
      <w:r w:rsidR="00E8479C">
        <w:rPr>
          <w:i/>
          <w:iCs/>
          <w:szCs w:val="28"/>
        </w:rPr>
        <w:t xml:space="preserve"> </w:t>
      </w:r>
      <w:r w:rsidRPr="007C24E7">
        <w:rPr>
          <w:i/>
          <w:iCs/>
          <w:szCs w:val="28"/>
        </w:rPr>
        <w:t>язык реальную ситуацию</w:t>
      </w:r>
      <w:r w:rsidRPr="00431086">
        <w:rPr>
          <w:i/>
          <w:iCs/>
          <w:szCs w:val="28"/>
        </w:rPr>
        <w:t>)</w:t>
      </w:r>
      <w:r>
        <w:rPr>
          <w:i/>
          <w:iCs/>
          <w:szCs w:val="28"/>
        </w:rPr>
        <w:t xml:space="preserve">; </w:t>
      </w:r>
      <w:proofErr w:type="gramStart"/>
      <w:r>
        <w:rPr>
          <w:b/>
          <w:bCs/>
          <w:i/>
          <w:iCs/>
          <w:szCs w:val="28"/>
        </w:rPr>
        <w:t xml:space="preserve">представлять </w:t>
      </w:r>
      <w:r w:rsidRPr="000B359B">
        <w:rPr>
          <w:bCs/>
          <w:i/>
          <w:iCs/>
          <w:szCs w:val="28"/>
        </w:rPr>
        <w:t>(</w:t>
      </w:r>
      <w:r w:rsidRPr="007C24E7">
        <w:rPr>
          <w:bCs/>
          <w:i/>
          <w:iCs/>
          <w:szCs w:val="28"/>
        </w:rPr>
        <w:t>в</w:t>
      </w:r>
      <w:r>
        <w:rPr>
          <w:i/>
          <w:iCs/>
          <w:szCs w:val="28"/>
        </w:rPr>
        <w:t>ыбирать</w:t>
      </w:r>
      <w:r w:rsidR="00E8479C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рамки</w:t>
      </w:r>
      <w:r w:rsidR="00E8479C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(цифровые, алгебраические</w:t>
      </w:r>
      <w:r w:rsidRPr="007C24E7">
        <w:rPr>
          <w:i/>
          <w:iCs/>
          <w:szCs w:val="28"/>
        </w:rPr>
        <w:t>, геометрически</w:t>
      </w:r>
      <w:r w:rsidR="000B359B">
        <w:rPr>
          <w:i/>
          <w:iCs/>
          <w:szCs w:val="28"/>
        </w:rPr>
        <w:t>е</w:t>
      </w:r>
      <w:r w:rsidRPr="007C24E7">
        <w:rPr>
          <w:i/>
          <w:iCs/>
          <w:szCs w:val="28"/>
        </w:rPr>
        <w:t>)</w:t>
      </w:r>
      <w:r w:rsidR="000B359B">
        <w:rPr>
          <w:i/>
          <w:iCs/>
          <w:szCs w:val="28"/>
        </w:rPr>
        <w:t>,</w:t>
      </w:r>
      <w:r>
        <w:rPr>
          <w:i/>
          <w:iCs/>
          <w:szCs w:val="28"/>
        </w:rPr>
        <w:t xml:space="preserve"> </w:t>
      </w:r>
      <w:r w:rsidRPr="007C24E7">
        <w:rPr>
          <w:i/>
          <w:iCs/>
          <w:szCs w:val="28"/>
        </w:rPr>
        <w:t>подходящие</w:t>
      </w:r>
      <w:r w:rsidR="00E8479C">
        <w:rPr>
          <w:i/>
          <w:iCs/>
          <w:szCs w:val="28"/>
        </w:rPr>
        <w:t xml:space="preserve"> </w:t>
      </w:r>
      <w:r w:rsidRPr="007C24E7">
        <w:rPr>
          <w:i/>
          <w:iCs/>
          <w:szCs w:val="28"/>
        </w:rPr>
        <w:t>для работы с проблемой и представлением</w:t>
      </w:r>
      <w:r w:rsidR="00E8479C">
        <w:rPr>
          <w:i/>
          <w:iCs/>
          <w:szCs w:val="28"/>
        </w:rPr>
        <w:t xml:space="preserve"> </w:t>
      </w:r>
      <w:r w:rsidRPr="007C24E7">
        <w:rPr>
          <w:i/>
          <w:iCs/>
          <w:szCs w:val="28"/>
        </w:rPr>
        <w:t>математического объекта, выполнять переключение из одного режима представления к другому</w:t>
      </w:r>
      <w:r w:rsidR="000B359B">
        <w:rPr>
          <w:i/>
          <w:iCs/>
          <w:szCs w:val="28"/>
        </w:rPr>
        <w:t>)</w:t>
      </w:r>
      <w:r>
        <w:rPr>
          <w:i/>
          <w:iCs/>
          <w:szCs w:val="28"/>
        </w:rPr>
        <w:t xml:space="preserve">; </w:t>
      </w:r>
      <w:r>
        <w:rPr>
          <w:b/>
          <w:bCs/>
          <w:i/>
          <w:iCs/>
          <w:szCs w:val="28"/>
        </w:rPr>
        <w:t>в</w:t>
      </w:r>
      <w:r w:rsidRPr="007C24E7">
        <w:rPr>
          <w:b/>
          <w:bCs/>
          <w:i/>
          <w:iCs/>
          <w:szCs w:val="28"/>
        </w:rPr>
        <w:t>ычислять</w:t>
      </w:r>
      <w:r>
        <w:rPr>
          <w:b/>
          <w:bCs/>
          <w:i/>
          <w:iCs/>
          <w:szCs w:val="28"/>
        </w:rPr>
        <w:t xml:space="preserve"> </w:t>
      </w:r>
      <w:r>
        <w:rPr>
          <w:szCs w:val="28"/>
        </w:rPr>
        <w:t>(</w:t>
      </w:r>
      <w:r>
        <w:rPr>
          <w:i/>
          <w:iCs/>
          <w:szCs w:val="28"/>
        </w:rPr>
        <w:t>в</w:t>
      </w:r>
      <w:r w:rsidRPr="007C24E7">
        <w:rPr>
          <w:i/>
          <w:iCs/>
          <w:szCs w:val="28"/>
        </w:rPr>
        <w:t>ыполнять расчет вручную или с помощью инструментов</w:t>
      </w:r>
      <w:r>
        <w:rPr>
          <w:i/>
          <w:iCs/>
          <w:szCs w:val="28"/>
        </w:rPr>
        <w:t xml:space="preserve"> (</w:t>
      </w:r>
      <w:r w:rsidRPr="007C24E7">
        <w:rPr>
          <w:i/>
          <w:iCs/>
          <w:szCs w:val="28"/>
        </w:rPr>
        <w:t>калькулятор, программное обеспечение), реализовывать</w:t>
      </w:r>
      <w:r w:rsidR="00E8479C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простые алгоритмы,</w:t>
      </w:r>
      <w:r w:rsidRPr="007C24E7">
        <w:rPr>
          <w:i/>
          <w:iCs/>
          <w:szCs w:val="28"/>
        </w:rPr>
        <w:t xml:space="preserve"> выполнять упражнение на интеллектуальные</w:t>
      </w:r>
      <w:r w:rsidR="00E8479C">
        <w:rPr>
          <w:i/>
          <w:iCs/>
          <w:szCs w:val="28"/>
        </w:rPr>
        <w:t xml:space="preserve"> </w:t>
      </w:r>
      <w:r w:rsidRPr="007C24E7">
        <w:rPr>
          <w:i/>
          <w:iCs/>
          <w:szCs w:val="28"/>
        </w:rPr>
        <w:t>вычисления: организовать различные этапы сложного</w:t>
      </w:r>
      <w:r w:rsidR="00E8479C">
        <w:rPr>
          <w:i/>
          <w:iCs/>
          <w:szCs w:val="28"/>
        </w:rPr>
        <w:t xml:space="preserve"> </w:t>
      </w:r>
      <w:r w:rsidRPr="007C24E7">
        <w:rPr>
          <w:i/>
          <w:iCs/>
          <w:szCs w:val="28"/>
        </w:rPr>
        <w:t>расчета, выбирать преобразования, выполнять упрощения, проверять расчеты</w:t>
      </w:r>
      <w:r>
        <w:rPr>
          <w:i/>
          <w:iCs/>
          <w:szCs w:val="28"/>
        </w:rPr>
        <w:t>)</w:t>
      </w:r>
      <w:r w:rsidRPr="007C24E7">
        <w:rPr>
          <w:i/>
          <w:iCs/>
          <w:szCs w:val="28"/>
        </w:rPr>
        <w:t>.</w:t>
      </w:r>
      <w:proofErr w:type="gramEnd"/>
    </w:p>
    <w:p w:rsidR="00E8479C" w:rsidRDefault="00BA64B7" w:rsidP="000448FB">
      <w:pPr>
        <w:pStyle w:val="a4"/>
        <w:ind w:left="0" w:right="0" w:firstLine="567"/>
        <w:rPr>
          <w:i/>
          <w:szCs w:val="28"/>
        </w:rPr>
      </w:pPr>
      <w:r>
        <w:rPr>
          <w:szCs w:val="28"/>
        </w:rPr>
        <w:t>Задачи</w:t>
      </w:r>
      <w:r w:rsidRPr="007C24E7">
        <w:rPr>
          <w:szCs w:val="28"/>
        </w:rPr>
        <w:t xml:space="preserve"> так называемого</w:t>
      </w:r>
      <w:r>
        <w:rPr>
          <w:szCs w:val="28"/>
        </w:rPr>
        <w:t xml:space="preserve"> первого уровня (в шкале оценок</w:t>
      </w:r>
      <w:r w:rsidR="002722FC" w:rsidRPr="002722FC">
        <w:rPr>
          <w:szCs w:val="28"/>
        </w:rPr>
        <w:t xml:space="preserve"> </w:t>
      </w:r>
      <w:r>
        <w:rPr>
          <w:szCs w:val="28"/>
        </w:rPr>
        <w:t>1</w:t>
      </w:r>
      <w:r w:rsidR="002A276B">
        <w:rPr>
          <w:szCs w:val="28"/>
        </w:rPr>
        <w:t>–</w:t>
      </w:r>
      <w:r>
        <w:rPr>
          <w:szCs w:val="28"/>
        </w:rPr>
        <w:t>3 уровень) требуют умения выполнять два вида познавательных действий: классифицировать объекты по признакам, соответствующим определениям основных видов комбинаций</w:t>
      </w:r>
      <w:r w:rsidR="007A2832">
        <w:rPr>
          <w:szCs w:val="28"/>
        </w:rPr>
        <w:t>,</w:t>
      </w:r>
      <w:r w:rsidR="00E8479C">
        <w:rPr>
          <w:szCs w:val="28"/>
        </w:rPr>
        <w:t xml:space="preserve"> </w:t>
      </w:r>
      <w:r>
        <w:rPr>
          <w:szCs w:val="28"/>
        </w:rPr>
        <w:t>и конкретизировать</w:t>
      </w:r>
      <w:r w:rsidR="00E8479C">
        <w:rPr>
          <w:szCs w:val="28"/>
        </w:rPr>
        <w:t xml:space="preserve"> </w:t>
      </w:r>
      <w:r>
        <w:rPr>
          <w:szCs w:val="28"/>
        </w:rPr>
        <w:t>применение правила в задаче. Обучение распознаванию</w:t>
      </w:r>
      <w:r w:rsidR="00E8479C">
        <w:rPr>
          <w:szCs w:val="28"/>
        </w:rPr>
        <w:t xml:space="preserve"> </w:t>
      </w:r>
      <w:r>
        <w:rPr>
          <w:b/>
          <w:i/>
          <w:szCs w:val="28"/>
        </w:rPr>
        <w:t>вида комбинации</w:t>
      </w:r>
      <w:r w:rsidRPr="007C24E7">
        <w:rPr>
          <w:b/>
          <w:szCs w:val="28"/>
        </w:rPr>
        <w:t xml:space="preserve"> </w:t>
      </w:r>
      <w:r w:rsidRPr="007C24E7">
        <w:rPr>
          <w:szCs w:val="28"/>
        </w:rPr>
        <w:t>целесообразно</w:t>
      </w:r>
      <w:r w:rsidR="00E8479C">
        <w:rPr>
          <w:i/>
          <w:szCs w:val="28"/>
        </w:rPr>
        <w:t xml:space="preserve"> </w:t>
      </w:r>
      <w:r>
        <w:rPr>
          <w:i/>
          <w:szCs w:val="28"/>
        </w:rPr>
        <w:t>через организацию алгоритмической деятельности.</w:t>
      </w:r>
    </w:p>
    <w:p w:rsidR="00F059BE" w:rsidRPr="00E8479C" w:rsidRDefault="00BA64B7" w:rsidP="00E8479C">
      <w:pPr>
        <w:pStyle w:val="a4"/>
        <w:ind w:left="0" w:right="0" w:firstLine="720"/>
        <w:rPr>
          <w:i/>
          <w:szCs w:val="28"/>
        </w:rPr>
        <w:sectPr w:rsidR="00F059BE" w:rsidRPr="00E8479C" w:rsidSect="00BA64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i/>
          <w:szCs w:val="28"/>
        </w:rPr>
        <w:t xml:space="preserve"> </w:t>
      </w:r>
    </w:p>
    <w:p w:rsidR="003F7E90" w:rsidRPr="003F7E90" w:rsidRDefault="003F7E90" w:rsidP="003F7E90">
      <w:pPr>
        <w:pStyle w:val="a4"/>
        <w:ind w:left="0" w:right="0" w:firstLine="720"/>
        <w:jc w:val="center"/>
        <w:rPr>
          <w:b/>
          <w:i/>
          <w:sz w:val="32"/>
          <w:szCs w:val="32"/>
        </w:rPr>
      </w:pPr>
      <w:r w:rsidRPr="003F7E90">
        <w:rPr>
          <w:b/>
          <w:i/>
          <w:sz w:val="32"/>
          <w:szCs w:val="32"/>
        </w:rPr>
        <w:lastRenderedPageBreak/>
        <w:t>Алгоритм выбора вида соединения</w:t>
      </w:r>
    </w:p>
    <w:p w:rsidR="003F7E90" w:rsidRDefault="003F7E90" w:rsidP="00F059BE">
      <w:pPr>
        <w:pStyle w:val="a4"/>
        <w:ind w:left="0" w:right="0" w:firstLine="720"/>
        <w:rPr>
          <w:i/>
          <w:szCs w:val="28"/>
        </w:rPr>
      </w:pPr>
    </w:p>
    <w:p w:rsidR="00F059BE" w:rsidRDefault="003F7E90" w:rsidP="000448FB">
      <w:pPr>
        <w:pStyle w:val="a4"/>
        <w:ind w:left="0" w:right="0" w:firstLine="720"/>
        <w:rPr>
          <w:b/>
          <w:sz w:val="32"/>
          <w:szCs w:val="32"/>
          <w:u w:val="single"/>
          <w:lang w:val="be-BY"/>
        </w:rPr>
      </w:pPr>
      <w:r w:rsidRPr="003F7E90">
        <w:rPr>
          <w:noProof/>
          <w:szCs w:val="28"/>
        </w:rPr>
        <w:drawing>
          <wp:inline distT="0" distB="0" distL="0" distR="0" wp14:anchorId="4247610B" wp14:editId="4762CA66">
            <wp:extent cx="5940425" cy="3468978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0" cy="4894387"/>
                      <a:chOff x="683568" y="1628800"/>
                      <a:chExt cx="8382000" cy="4894387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683568" y="1628800"/>
                        <a:ext cx="8229600" cy="474198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" name="Ромб 4"/>
                      <a:cNvSpPr/>
                    </a:nvSpPr>
                    <a:spPr>
                      <a:xfrm>
                        <a:off x="3059832" y="1772816"/>
                        <a:ext cx="3168352" cy="2664296"/>
                      </a:xfrm>
                      <a:prstGeom prst="diamond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Используются все элементы множества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Стрелка вправо 5"/>
                      <a:cNvSpPr/>
                    </a:nvSpPr>
                    <a:spPr>
                      <a:xfrm>
                        <a:off x="6228184" y="2780928"/>
                        <a:ext cx="792088" cy="864096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да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Стрелка влево 6"/>
                      <a:cNvSpPr/>
                    </a:nvSpPr>
                    <a:spPr>
                      <a:xfrm>
                        <a:off x="2123728" y="2708920"/>
                        <a:ext cx="936104" cy="936104"/>
                      </a:xfrm>
                      <a:prstGeom prst="lef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нет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9" name="Соединительная линия уступом 8"/>
                      <a:cNvCxnSpPr/>
                    </a:nvCxnSpPr>
                    <a:spPr>
                      <a:xfrm rot="16200000" flipH="1">
                        <a:off x="6876256" y="3356992"/>
                        <a:ext cx="792088" cy="504056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6732240" y="4005064"/>
                        <a:ext cx="1584176" cy="64807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Перестановки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" name="Соединительная линия уступом 14"/>
                      <a:cNvCxnSpPr/>
                    </a:nvCxnSpPr>
                    <a:spPr>
                      <a:xfrm rot="5400000">
                        <a:off x="1691680" y="3501008"/>
                        <a:ext cx="936104" cy="504056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" name="Ромб 15"/>
                      <a:cNvSpPr/>
                    </a:nvSpPr>
                    <a:spPr>
                      <a:xfrm>
                        <a:off x="1115616" y="4077072"/>
                        <a:ext cx="1584176" cy="1152128"/>
                      </a:xfrm>
                      <a:prstGeom prst="diamond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/>
                            <a:t>Имеет значение  порядок </a:t>
                          </a:r>
                          <a:endParaRPr lang="ru-RU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Стрелка вправо 20"/>
                      <a:cNvSpPr/>
                    </a:nvSpPr>
                    <a:spPr>
                      <a:xfrm>
                        <a:off x="2627784" y="4509120"/>
                        <a:ext cx="504056" cy="360040"/>
                      </a:xfrm>
                      <a:prstGeom prst="rightArrow">
                        <a:avLst>
                          <a:gd name="adj1" fmla="val 100000"/>
                          <a:gd name="adj2" fmla="val 50000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 smtClean="0"/>
                            <a:t>да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Стрелка влево 21"/>
                      <a:cNvSpPr/>
                    </a:nvSpPr>
                    <a:spPr>
                      <a:xfrm>
                        <a:off x="683568" y="4437112"/>
                        <a:ext cx="576064" cy="432048"/>
                      </a:xfrm>
                      <a:prstGeom prst="leftArrow">
                        <a:avLst>
                          <a:gd name="adj1" fmla="val 50000"/>
                          <a:gd name="adj2" fmla="val 63228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/>
                            <a:t>нет</a:t>
                          </a:r>
                          <a:endParaRPr lang="ru-RU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4" name="Shape 23"/>
                      <a:cNvCxnSpPr>
                        <a:stCxn id="21" idx="3"/>
                      </a:cNvCxnSpPr>
                    </a:nvCxnSpPr>
                    <a:spPr>
                      <a:xfrm>
                        <a:off x="3131840" y="4689140"/>
                        <a:ext cx="216024" cy="396044"/>
                      </a:xfrm>
                      <a:prstGeom prst="bent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Соединительная линия уступом 27"/>
                      <a:cNvCxnSpPr>
                        <a:stCxn id="22" idx="2"/>
                      </a:cNvCxnSpPr>
                    </a:nvCxnSpPr>
                    <a:spPr>
                      <a:xfrm rot="16200000" flipH="1">
                        <a:off x="784151" y="5041751"/>
                        <a:ext cx="360040" cy="14857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9" name="Прямоугольник 28"/>
                      <a:cNvSpPr/>
                    </a:nvSpPr>
                    <a:spPr>
                      <a:xfrm>
                        <a:off x="3203848" y="4869160"/>
                        <a:ext cx="936104" cy="5040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 smtClean="0"/>
                            <a:t>размещения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683568" y="5013176"/>
                        <a:ext cx="792088" cy="4320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 err="1"/>
                            <a:t>с</a:t>
                          </a:r>
                          <a:r>
                            <a:rPr lang="ru-RU" sz="1400" dirty="0" err="1" smtClean="0"/>
                            <a:t>очета</a:t>
                          </a:r>
                          <a:endParaRPr lang="ru-RU" sz="1400" dirty="0" smtClean="0"/>
                        </a:p>
                        <a:p>
                          <a:pPr algn="ctr"/>
                          <a:r>
                            <a:rPr lang="ru-RU" sz="1400" dirty="0" err="1" smtClean="0"/>
                            <a:t>ния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Содержимое 2"/>
                      <a:cNvSpPr txBox="1">
                        <a:spLocks/>
                      </a:cNvSpPr>
                    </a:nvSpPr>
                    <a:spPr>
                      <a:xfrm>
                        <a:off x="835968" y="1781200"/>
                        <a:ext cx="8229600" cy="474198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marR="0" lvl="0" indent="-34290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Char char="•"/>
                            <a:tabLst/>
                            <a:defRPr/>
                          </a:pPr>
                          <a:endParaRPr kumimoji="0" lang="ru-RU" sz="3200" b="0" i="0" u="none" strike="noStrike" kern="120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DE2C5D">
        <w:rPr>
          <w:noProof/>
          <w:szCs w:val="28"/>
        </w:rPr>
        <w:pict>
          <v:shape id="_x0000_s1180" type="#_x0000_t202" style="position:absolute;left:0;text-align:left;margin-left:-23.9pt;margin-top:32.5pt;width:35.2pt;height:26.2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" filled="f" stroked="f">
            <v:textbox style="mso-next-textbox:#_x0000_s1180">
              <w:txbxContent>
                <w:p w:rsidR="003C22F1" w:rsidRPr="00F059BE" w:rsidRDefault="003C22F1" w:rsidP="00F059BE"/>
              </w:txbxContent>
            </v:textbox>
          </v:shape>
        </w:pict>
      </w:r>
      <w:r w:rsidR="00DE2C5D">
        <w:rPr>
          <w:noProof/>
          <w:szCs w:val="28"/>
        </w:rPr>
        <w:pict>
          <v:shape id="_x0000_s1181" type="#_x0000_t202" style="position:absolute;left:0;text-align:left;margin-left:217.5pt;margin-top:10.15pt;width:41.3pt;height:26.2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" filled="f" stroked="f">
            <v:textbox style="mso-next-textbox:#_x0000_s1181">
              <w:txbxContent>
                <w:p w:rsidR="003C22F1" w:rsidRPr="00F059BE" w:rsidRDefault="003C22F1" w:rsidP="00F059BE"/>
              </w:txbxContent>
            </v:textbox>
          </v:shape>
        </w:pict>
      </w:r>
    </w:p>
    <w:p w:rsidR="00F059BE" w:rsidRPr="00BA64B7" w:rsidRDefault="00F059BE" w:rsidP="00044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Проиллюстрируем использование этого алгоритма, позволяющего учащимися отнести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задачу к определенному классу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 xml:space="preserve">и реализовать математическую модель, соответствующую выбору. </w:t>
      </w:r>
    </w:p>
    <w:p w:rsidR="00F059BE" w:rsidRPr="00AC44B6" w:rsidRDefault="00F059BE" w:rsidP="00F059BE">
      <w:pPr>
        <w:rPr>
          <w:rFonts w:ascii="Times New Roman" w:hAnsi="Times New Roman" w:cs="Times New Roman"/>
          <w:b/>
          <w:sz w:val="28"/>
          <w:szCs w:val="28"/>
        </w:rPr>
      </w:pPr>
      <w:r w:rsidRPr="00AC44B6">
        <w:rPr>
          <w:rFonts w:ascii="Times New Roman" w:hAnsi="Times New Roman" w:cs="Times New Roman"/>
          <w:b/>
          <w:sz w:val="28"/>
          <w:szCs w:val="28"/>
        </w:rPr>
        <w:t xml:space="preserve">Задача 1 </w:t>
      </w:r>
    </w:p>
    <w:p w:rsidR="00F059BE" w:rsidRPr="00BA64B7" w:rsidRDefault="00F059BE" w:rsidP="000448FB">
      <w:pPr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Сколько различных четырехзначных чисел можно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составить из цифр 1, 5,</w:t>
      </w:r>
      <w:r w:rsidR="008E5D02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8, 9 так, чтобы все цифры участвовали в записи?</w:t>
      </w:r>
    </w:p>
    <w:p w:rsidR="00F059BE" w:rsidRPr="00BA64B7" w:rsidRDefault="00F059BE" w:rsidP="000448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Решение: в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соответствии с алгоритмом, проверим, все ли элементы участвуют в наборе</w:t>
      </w:r>
      <w:r w:rsidR="004D7A0E">
        <w:rPr>
          <w:rFonts w:ascii="Times New Roman" w:hAnsi="Times New Roman" w:cs="Times New Roman"/>
          <w:sz w:val="28"/>
          <w:szCs w:val="28"/>
        </w:rPr>
        <w:t xml:space="preserve">. Так как всего цифр </w:t>
      </w:r>
      <w:proofErr w:type="gramStart"/>
      <w:r w:rsidR="004D7A0E">
        <w:rPr>
          <w:rFonts w:ascii="Times New Roman" w:hAnsi="Times New Roman" w:cs="Times New Roman"/>
          <w:sz w:val="28"/>
          <w:szCs w:val="28"/>
        </w:rPr>
        <w:t>четыре</w:t>
      </w:r>
      <w:proofErr w:type="gramEnd"/>
      <w:r w:rsidRPr="00BA64B7">
        <w:rPr>
          <w:rFonts w:ascii="Times New Roman" w:hAnsi="Times New Roman" w:cs="Times New Roman"/>
          <w:sz w:val="28"/>
          <w:szCs w:val="28"/>
        </w:rPr>
        <w:t xml:space="preserve"> и все они используются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в записи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числа, то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примен</w:t>
      </w:r>
      <w:r w:rsidR="004D7A0E">
        <w:rPr>
          <w:rFonts w:ascii="Times New Roman" w:hAnsi="Times New Roman" w:cs="Times New Roman"/>
          <w:sz w:val="28"/>
          <w:szCs w:val="28"/>
        </w:rPr>
        <w:t>и</w:t>
      </w:r>
      <w:r w:rsidRPr="00BA64B7">
        <w:rPr>
          <w:rFonts w:ascii="Times New Roman" w:hAnsi="Times New Roman" w:cs="Times New Roman"/>
          <w:sz w:val="28"/>
          <w:szCs w:val="28"/>
        </w:rPr>
        <w:t xml:space="preserve">м формулу числа перестановок из </w:t>
      </w:r>
      <w:r w:rsidRPr="004D7A0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4D7A0E">
        <w:rPr>
          <w:rFonts w:ascii="Times New Roman" w:hAnsi="Times New Roman" w:cs="Times New Roman"/>
          <w:sz w:val="28"/>
          <w:szCs w:val="28"/>
        </w:rPr>
        <w:t>-</w:t>
      </w:r>
      <w:r w:rsidRPr="00BA64B7">
        <w:rPr>
          <w:rFonts w:ascii="Times New Roman" w:hAnsi="Times New Roman" w:cs="Times New Roman"/>
          <w:sz w:val="28"/>
          <w:szCs w:val="28"/>
        </w:rPr>
        <w:t>элементов</w:t>
      </w:r>
      <w:r w:rsidR="004D7A0E">
        <w:rPr>
          <w:rFonts w:ascii="Times New Roman" w:hAnsi="Times New Roman" w:cs="Times New Roman"/>
          <w:sz w:val="28"/>
          <w:szCs w:val="28"/>
        </w:rPr>
        <w:t xml:space="preserve"> и</w:t>
      </w:r>
      <w:r w:rsidRPr="00BA64B7">
        <w:rPr>
          <w:rFonts w:ascii="Times New Roman" w:hAnsi="Times New Roman" w:cs="Times New Roman"/>
          <w:sz w:val="28"/>
          <w:szCs w:val="28"/>
        </w:rPr>
        <w:t xml:space="preserve"> </w:t>
      </w:r>
      <w:r w:rsidR="004D7A0E">
        <w:rPr>
          <w:rFonts w:ascii="Times New Roman" w:hAnsi="Times New Roman" w:cs="Times New Roman"/>
          <w:sz w:val="28"/>
          <w:szCs w:val="28"/>
        </w:rPr>
        <w:t>получим</w:t>
      </w:r>
      <w:r w:rsidRPr="00BA64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9BE" w:rsidRPr="00BA64B7" w:rsidRDefault="00F059BE" w:rsidP="000448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A64B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75AF3" w:rsidRPr="00275AF3">
        <w:rPr>
          <w:rFonts w:ascii="Times New Roman" w:hAnsi="Times New Roman" w:cs="Times New Roman"/>
          <w:sz w:val="28"/>
          <w:szCs w:val="28"/>
        </w:rPr>
        <w:t> </w:t>
      </w:r>
      <w:r w:rsidRPr="00BA64B7">
        <w:rPr>
          <w:rFonts w:ascii="Times New Roman" w:hAnsi="Times New Roman" w:cs="Times New Roman"/>
          <w:sz w:val="28"/>
          <w:szCs w:val="28"/>
        </w:rPr>
        <w:t>= 4! = 1</w:t>
      </w:r>
      <w:r w:rsidR="00275AF3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·</w:t>
      </w:r>
      <w:r w:rsidR="00275AF3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2</w:t>
      </w:r>
      <w:r w:rsidR="00275AF3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·</w:t>
      </w:r>
      <w:r w:rsidR="00275AF3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3</w:t>
      </w:r>
      <w:r w:rsidR="00275AF3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·</w:t>
      </w:r>
      <w:r w:rsidR="00275AF3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4 = 24.</w:t>
      </w:r>
    </w:p>
    <w:p w:rsidR="00F059BE" w:rsidRPr="00AC44B6" w:rsidRDefault="00F059BE" w:rsidP="00F059BE">
      <w:pPr>
        <w:rPr>
          <w:rFonts w:ascii="Times New Roman" w:hAnsi="Times New Roman" w:cs="Times New Roman"/>
          <w:b/>
          <w:sz w:val="28"/>
          <w:szCs w:val="28"/>
        </w:rPr>
      </w:pPr>
      <w:r w:rsidRPr="00AC44B6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F059BE" w:rsidRPr="00BA64B7" w:rsidRDefault="00F059BE" w:rsidP="000448FB">
      <w:pPr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У филателиста 9 новых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марок. Сколькими способами он может наклеить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четыре из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них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на 4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 xml:space="preserve">пронумерованных места? </w:t>
      </w:r>
    </w:p>
    <w:p w:rsidR="00F059BE" w:rsidRPr="00BA64B7" w:rsidRDefault="00F059BE" w:rsidP="000448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Решение: в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соответствии с алгоритмом проверим, все ли элементы участвуют в наборе</w:t>
      </w:r>
      <w:r w:rsidR="004D7A0E">
        <w:rPr>
          <w:rFonts w:ascii="Times New Roman" w:hAnsi="Times New Roman" w:cs="Times New Roman"/>
          <w:sz w:val="28"/>
          <w:szCs w:val="28"/>
        </w:rPr>
        <w:t>.</w:t>
      </w:r>
      <w:r w:rsidRPr="00BA64B7">
        <w:rPr>
          <w:rFonts w:ascii="Times New Roman" w:hAnsi="Times New Roman" w:cs="Times New Roman"/>
          <w:sz w:val="28"/>
          <w:szCs w:val="28"/>
        </w:rPr>
        <w:t xml:space="preserve"> Так как всего 9 марок,</w:t>
      </w:r>
      <w:r w:rsidR="00E8479C">
        <w:rPr>
          <w:rFonts w:ascii="Times New Roman" w:hAnsi="Times New Roman" w:cs="Times New Roman"/>
          <w:sz w:val="28"/>
          <w:szCs w:val="28"/>
        </w:rPr>
        <w:t xml:space="preserve"> а выбрать нужно 4</w:t>
      </w:r>
      <w:r w:rsidRPr="00BA64B7">
        <w:rPr>
          <w:rFonts w:ascii="Times New Roman" w:hAnsi="Times New Roman" w:cs="Times New Roman"/>
          <w:sz w:val="28"/>
          <w:szCs w:val="28"/>
        </w:rPr>
        <w:t>,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то в наборе марок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используются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не все элементы. Так как места расположения марок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 xml:space="preserve">пронумерованы, то порядок расположения элементов в наборе имеет место. </w:t>
      </w:r>
      <w:r w:rsidRPr="00BA64B7">
        <w:rPr>
          <w:rFonts w:ascii="Times New Roman" w:hAnsi="Times New Roman" w:cs="Times New Roman"/>
          <w:sz w:val="28"/>
          <w:szCs w:val="28"/>
        </w:rPr>
        <w:lastRenderedPageBreak/>
        <w:t>Следовательно, для ответа на вопрос задачи применяем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формулу числа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размещений из девяти элементов по четыре:</w:t>
      </w:r>
      <w:r w:rsidR="008E5D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9 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bSup>
      </m:oMath>
      <w:r w:rsidRPr="00BA64B7">
        <w:rPr>
          <w:rFonts w:ascii="Times New Roman" w:hAnsi="Times New Roman" w:cs="Times New Roman"/>
          <w:sz w:val="28"/>
          <w:szCs w:val="28"/>
        </w:rPr>
        <w:t xml:space="preserve"> = 9</w:t>
      </w:r>
      <w:r w:rsidR="008E5D02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· 8 ∙</w:t>
      </w:r>
      <w:r w:rsidR="008E5D02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7</w:t>
      </w:r>
      <w:r w:rsidR="008E5D02">
        <w:rPr>
          <w:rFonts w:ascii="Times New Roman" w:hAnsi="Times New Roman" w:cs="Times New Roman"/>
          <w:sz w:val="28"/>
          <w:szCs w:val="28"/>
        </w:rPr>
        <w:t xml:space="preserve"> </w:t>
      </w:r>
      <w:r w:rsidR="008E5D02" w:rsidRPr="00BA64B7">
        <w:rPr>
          <w:rFonts w:ascii="Times New Roman" w:hAnsi="Times New Roman" w:cs="Times New Roman"/>
          <w:sz w:val="28"/>
          <w:szCs w:val="28"/>
        </w:rPr>
        <w:t>∙</w:t>
      </w:r>
      <w:r w:rsidR="008E5D02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6 = 3024.</w:t>
      </w:r>
    </w:p>
    <w:p w:rsidR="00F059BE" w:rsidRPr="00BA64B7" w:rsidRDefault="00F059BE" w:rsidP="000448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Другой класс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комбинаторных задач связан с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трудностями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выбора типа комбинации алгоритмически.</w:t>
      </w:r>
      <w:r w:rsidR="004D7A0E">
        <w:rPr>
          <w:rFonts w:ascii="Times New Roman" w:hAnsi="Times New Roman" w:cs="Times New Roman"/>
          <w:sz w:val="28"/>
          <w:szCs w:val="28"/>
        </w:rPr>
        <w:t xml:space="preserve"> Необходимы новые приемы, такие</w:t>
      </w:r>
      <w:r w:rsidRPr="00BA64B7">
        <w:rPr>
          <w:rFonts w:ascii="Times New Roman" w:hAnsi="Times New Roman" w:cs="Times New Roman"/>
          <w:sz w:val="28"/>
          <w:szCs w:val="28"/>
        </w:rPr>
        <w:t xml:space="preserve"> как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4B7">
        <w:rPr>
          <w:rFonts w:ascii="Times New Roman" w:hAnsi="Times New Roman" w:cs="Times New Roman"/>
          <w:sz w:val="28"/>
          <w:szCs w:val="28"/>
        </w:rPr>
        <w:t>применени</w:t>
      </w:r>
      <w:r w:rsidR="004D7A0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A64B7">
        <w:rPr>
          <w:rFonts w:ascii="Times New Roman" w:hAnsi="Times New Roman" w:cs="Times New Roman"/>
          <w:sz w:val="28"/>
          <w:szCs w:val="28"/>
        </w:rPr>
        <w:t xml:space="preserve"> правила «решета», составлени</w:t>
      </w:r>
      <w:r w:rsidR="004D7A0E">
        <w:rPr>
          <w:rFonts w:ascii="Times New Roman" w:hAnsi="Times New Roman" w:cs="Times New Roman"/>
          <w:sz w:val="28"/>
          <w:szCs w:val="28"/>
        </w:rPr>
        <w:t>е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математической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модели комбинации, позволяющей представить наборы, удовлетворяющие условию.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Задачи такого типа достаточно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сложны,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предлагаются для заданий 4</w:t>
      </w:r>
      <w:r w:rsidR="008E5D02">
        <w:rPr>
          <w:rFonts w:ascii="Times New Roman" w:hAnsi="Times New Roman" w:cs="Times New Roman"/>
          <w:sz w:val="28"/>
          <w:szCs w:val="28"/>
        </w:rPr>
        <w:t>–</w:t>
      </w:r>
      <w:r w:rsidRPr="00BA64B7">
        <w:rPr>
          <w:rFonts w:ascii="Times New Roman" w:hAnsi="Times New Roman" w:cs="Times New Roman"/>
          <w:sz w:val="28"/>
          <w:szCs w:val="28"/>
        </w:rPr>
        <w:t>5</w:t>
      </w:r>
      <w:r w:rsidR="008E5D02">
        <w:rPr>
          <w:rFonts w:ascii="Times New Roman" w:hAnsi="Times New Roman" w:cs="Times New Roman"/>
          <w:sz w:val="28"/>
          <w:szCs w:val="28"/>
        </w:rPr>
        <w:t> </w:t>
      </w:r>
      <w:r w:rsidRPr="00BA64B7">
        <w:rPr>
          <w:rFonts w:ascii="Times New Roman" w:hAnsi="Times New Roman" w:cs="Times New Roman"/>
          <w:sz w:val="28"/>
          <w:szCs w:val="28"/>
        </w:rPr>
        <w:t>уровней.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Проиллюстрируем указанные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методические приемы решения комбинаторных задач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 xml:space="preserve">на примерах. </w:t>
      </w:r>
    </w:p>
    <w:p w:rsidR="00F059BE" w:rsidRPr="00AC44B6" w:rsidRDefault="00F059BE" w:rsidP="00BA6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B6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F059BE" w:rsidRPr="00BA64B7" w:rsidRDefault="00F059BE" w:rsidP="000448FB">
      <w:pPr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Сколько различных нечетных четырехзначных чисел можно составить из цифр 1, 3, 7, 8 так, чтобы все цифры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участвовали в записи?</w:t>
      </w:r>
    </w:p>
    <w:p w:rsidR="00F059BE" w:rsidRPr="00BA64B7" w:rsidRDefault="00F059BE" w:rsidP="000448FB">
      <w:pPr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Решение: подсчитаем сначала количество всех чисел, которые можно составить из цифр 1, 3, 7, 8</w:t>
      </w:r>
      <w:r w:rsidR="00573606">
        <w:rPr>
          <w:rFonts w:ascii="Times New Roman" w:hAnsi="Times New Roman" w:cs="Times New Roman"/>
          <w:sz w:val="28"/>
          <w:szCs w:val="28"/>
        </w:rPr>
        <w:t>. И</w:t>
      </w:r>
      <w:r w:rsidRPr="00BA64B7">
        <w:rPr>
          <w:rFonts w:ascii="Times New Roman" w:hAnsi="Times New Roman" w:cs="Times New Roman"/>
          <w:sz w:val="28"/>
          <w:szCs w:val="28"/>
        </w:rPr>
        <w:t>х число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будет равно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A64B7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BA64B7">
        <w:rPr>
          <w:rFonts w:ascii="Times New Roman" w:hAnsi="Times New Roman" w:cs="Times New Roman"/>
          <w:sz w:val="28"/>
          <w:szCs w:val="28"/>
        </w:rPr>
        <w:t>, а затем из общего числа вычтем количество четных чисел («просеиваем» ненужные), их будет столько, сколько различных перестановок можно сделать из трех нечетных цифр из имеющихся (цифра «8» помещается на последнее место).</w:t>
      </w:r>
    </w:p>
    <w:p w:rsidR="00F059BE" w:rsidRPr="00BA64B7" w:rsidRDefault="00F059BE" w:rsidP="000448F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A64B7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BA64B7">
        <w:rPr>
          <w:rFonts w:ascii="Times New Roman" w:hAnsi="Times New Roman" w:cs="Times New Roman"/>
          <w:sz w:val="28"/>
          <w:szCs w:val="28"/>
        </w:rPr>
        <w:t xml:space="preserve">– </w:t>
      </w:r>
      <w:r w:rsidRPr="00BA64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A64B7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A64B7">
        <w:rPr>
          <w:rFonts w:ascii="Times New Roman" w:hAnsi="Times New Roman" w:cs="Times New Roman"/>
          <w:sz w:val="28"/>
          <w:szCs w:val="28"/>
        </w:rPr>
        <w:t xml:space="preserve">= 24 </w:t>
      </w:r>
      <w:r w:rsidR="004D7A0E">
        <w:rPr>
          <w:rFonts w:ascii="Times New Roman" w:hAnsi="Times New Roman" w:cs="Times New Roman"/>
          <w:sz w:val="28"/>
          <w:szCs w:val="28"/>
        </w:rPr>
        <w:t>–</w:t>
      </w:r>
      <w:r w:rsidRPr="00BA64B7">
        <w:rPr>
          <w:rFonts w:ascii="Times New Roman" w:hAnsi="Times New Roman" w:cs="Times New Roman"/>
          <w:sz w:val="28"/>
          <w:szCs w:val="28"/>
        </w:rPr>
        <w:t xml:space="preserve"> 6</w:t>
      </w:r>
      <w:r w:rsidR="004D7A0E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= 18.</w:t>
      </w:r>
    </w:p>
    <w:p w:rsidR="00F059BE" w:rsidRPr="00AC44B6" w:rsidRDefault="00F059BE" w:rsidP="00BA6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B6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F059BE" w:rsidRPr="00BA64B7" w:rsidRDefault="00F059BE" w:rsidP="00044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Сколькими различными способами можно разложить 12 различных конфет по трем коробкам?</w:t>
      </w:r>
    </w:p>
    <w:p w:rsidR="00F059BE" w:rsidRPr="00BA64B7" w:rsidRDefault="00F059BE" w:rsidP="00044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Решение: используем прием составления математической модели комбинации, по которой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 xml:space="preserve">можно увидеть ожидаемый результат. </w:t>
      </w:r>
    </w:p>
    <w:p w:rsidR="00F059BE" w:rsidRPr="00BA64B7" w:rsidRDefault="00F059BE" w:rsidP="00044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Такой моделью будет набор из двенадцати компонентов, составленный из трех цифр (или других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символов, соответствующих коробкам).</w:t>
      </w:r>
    </w:p>
    <w:p w:rsidR="00F059BE" w:rsidRDefault="00F059BE" w:rsidP="00044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B7">
        <w:rPr>
          <w:rFonts w:ascii="Times New Roman" w:hAnsi="Times New Roman" w:cs="Times New Roman"/>
          <w:sz w:val="28"/>
          <w:szCs w:val="28"/>
        </w:rPr>
        <w:t>Например,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наборы 113332221133; 111111112222 вполне определенно объясняют, как располагаются конфеты в коробках. Первый набор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показывает, что первую, вторую, девятую и десятую конфету поместили в</w:t>
      </w:r>
      <w:r w:rsidR="000448FB">
        <w:rPr>
          <w:rFonts w:ascii="Times New Roman" w:hAnsi="Times New Roman" w:cs="Times New Roman"/>
          <w:sz w:val="28"/>
          <w:szCs w:val="28"/>
        </w:rPr>
        <w:t> </w:t>
      </w:r>
      <w:r w:rsidRPr="00BA64B7">
        <w:rPr>
          <w:rFonts w:ascii="Times New Roman" w:hAnsi="Times New Roman" w:cs="Times New Roman"/>
          <w:sz w:val="28"/>
          <w:szCs w:val="28"/>
        </w:rPr>
        <w:t>первую коробку; шестую седьмую, восьмую – во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вторую, остальные –</w:t>
      </w:r>
      <w:r w:rsidR="000448FB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в</w:t>
      </w:r>
      <w:r w:rsidR="000448FB">
        <w:rPr>
          <w:rFonts w:ascii="Times New Roman" w:hAnsi="Times New Roman" w:cs="Times New Roman"/>
          <w:sz w:val="28"/>
          <w:szCs w:val="28"/>
        </w:rPr>
        <w:t> </w:t>
      </w:r>
      <w:r w:rsidRPr="00BA64B7">
        <w:rPr>
          <w:rFonts w:ascii="Times New Roman" w:hAnsi="Times New Roman" w:cs="Times New Roman"/>
          <w:sz w:val="28"/>
          <w:szCs w:val="28"/>
        </w:rPr>
        <w:t>третью.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 xml:space="preserve">Второй набор указывает, что первые восемь конфет – в первой коробке, последние четыре – </w:t>
      </w:r>
      <w:r w:rsidR="00EE6DC7">
        <w:rPr>
          <w:rFonts w:ascii="Times New Roman" w:hAnsi="Times New Roman" w:cs="Times New Roman"/>
          <w:sz w:val="28"/>
          <w:szCs w:val="28"/>
        </w:rPr>
        <w:t>в</w:t>
      </w:r>
      <w:r w:rsidRPr="00BA64B7">
        <w:rPr>
          <w:rFonts w:ascii="Times New Roman" w:hAnsi="Times New Roman" w:cs="Times New Roman"/>
          <w:sz w:val="28"/>
          <w:szCs w:val="28"/>
        </w:rPr>
        <w:t>о второй, а в третьей коробке нет конфет.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BA64B7">
        <w:rPr>
          <w:rFonts w:ascii="Times New Roman" w:hAnsi="Times New Roman" w:cs="Times New Roman"/>
          <w:sz w:val="28"/>
          <w:szCs w:val="28"/>
        </w:rPr>
        <w:t>Очевидно, что эти наборы иллюстрируют размещения из трех элементов с</w:t>
      </w:r>
      <w:r w:rsidR="000448FB">
        <w:rPr>
          <w:rFonts w:ascii="Times New Roman" w:hAnsi="Times New Roman" w:cs="Times New Roman"/>
          <w:sz w:val="28"/>
          <w:szCs w:val="28"/>
        </w:rPr>
        <w:t> </w:t>
      </w:r>
      <w:r w:rsidRPr="00BA64B7">
        <w:rPr>
          <w:rFonts w:ascii="Times New Roman" w:hAnsi="Times New Roman" w:cs="Times New Roman"/>
          <w:sz w:val="28"/>
          <w:szCs w:val="28"/>
        </w:rPr>
        <w:t>повторениями. Число таких наборов вычисляется по формуле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bar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12</m:t>
                </m:r>
              </m:sup>
            </m:sSubSup>
          </m:e>
        </m:ba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BA64B7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p>
        </m:sSup>
      </m:oMath>
      <w:r w:rsidRPr="00BA64B7">
        <w:rPr>
          <w:rFonts w:ascii="Times New Roman" w:hAnsi="Times New Roman" w:cs="Times New Roman"/>
          <w:sz w:val="28"/>
          <w:szCs w:val="28"/>
        </w:rPr>
        <w:t>.</w:t>
      </w:r>
    </w:p>
    <w:p w:rsidR="000448FB" w:rsidRPr="00BA64B7" w:rsidRDefault="000448FB" w:rsidP="00044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BE" w:rsidRPr="00131ECA" w:rsidRDefault="00AC44B6" w:rsidP="000448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3A7">
        <w:rPr>
          <w:rFonts w:ascii="Times New Roman" w:hAnsi="Times New Roman" w:cs="Times New Roman"/>
          <w:b/>
          <w:sz w:val="28"/>
          <w:szCs w:val="28"/>
        </w:rPr>
        <w:t>3</w:t>
      </w:r>
      <w:r w:rsidR="00131ECA" w:rsidRPr="001023A7">
        <w:rPr>
          <w:rFonts w:ascii="Times New Roman" w:hAnsi="Times New Roman" w:cs="Times New Roman"/>
          <w:b/>
          <w:sz w:val="28"/>
          <w:szCs w:val="28"/>
        </w:rPr>
        <w:t>.</w:t>
      </w:r>
      <w:r w:rsidR="00131ECA">
        <w:rPr>
          <w:rFonts w:ascii="Times New Roman" w:hAnsi="Times New Roman" w:cs="Times New Roman"/>
          <w:sz w:val="28"/>
          <w:szCs w:val="28"/>
        </w:rPr>
        <w:t xml:space="preserve"> </w:t>
      </w:r>
      <w:r w:rsidR="00131ECA" w:rsidRPr="00131ECA">
        <w:rPr>
          <w:rFonts w:ascii="Times New Roman" w:hAnsi="Times New Roman" w:cs="Times New Roman"/>
          <w:b/>
          <w:sz w:val="28"/>
          <w:szCs w:val="28"/>
        </w:rPr>
        <w:t>Поурочное планирование изучения темы «Элементы комбинаторики и</w:t>
      </w:r>
      <w:r w:rsidR="001023A7">
        <w:rPr>
          <w:rFonts w:ascii="Times New Roman" w:hAnsi="Times New Roman" w:cs="Times New Roman"/>
          <w:b/>
          <w:sz w:val="28"/>
          <w:szCs w:val="28"/>
        </w:rPr>
        <w:t> </w:t>
      </w:r>
      <w:r w:rsidR="00131ECA" w:rsidRPr="00131ECA">
        <w:rPr>
          <w:rFonts w:ascii="Times New Roman" w:hAnsi="Times New Roman" w:cs="Times New Roman"/>
          <w:b/>
          <w:sz w:val="28"/>
          <w:szCs w:val="28"/>
        </w:rPr>
        <w:t>Бином Ньютона»</w:t>
      </w:r>
      <w:r w:rsidR="00E84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ECA">
        <w:rPr>
          <w:rFonts w:ascii="Times New Roman" w:hAnsi="Times New Roman" w:cs="Times New Roman"/>
          <w:b/>
          <w:sz w:val="28"/>
          <w:szCs w:val="28"/>
        </w:rPr>
        <w:t>с использованием пособия</w:t>
      </w:r>
      <w:r w:rsidR="00E84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ECA" w:rsidRPr="00131ECA">
        <w:rPr>
          <w:rFonts w:ascii="Times New Roman" w:hAnsi="Times New Roman" w:cs="Times New Roman"/>
          <w:b/>
          <w:sz w:val="28"/>
          <w:szCs w:val="28"/>
        </w:rPr>
        <w:t>[1]</w:t>
      </w:r>
    </w:p>
    <w:p w:rsidR="00BD5F86" w:rsidRPr="002F261C" w:rsidRDefault="002F261C" w:rsidP="00044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На изучение этой темы</w:t>
      </w:r>
      <w:r w:rsidR="00E8479C">
        <w:rPr>
          <w:rFonts w:ascii="Times New Roman" w:hAnsi="Times New Roman" w:cs="Times New Roman"/>
          <w:sz w:val="28"/>
          <w:szCs w:val="28"/>
        </w:rPr>
        <w:t xml:space="preserve"> </w:t>
      </w:r>
      <w:r w:rsidRPr="002F261C">
        <w:rPr>
          <w:rFonts w:ascii="Times New Roman" w:hAnsi="Times New Roman" w:cs="Times New Roman"/>
          <w:sz w:val="28"/>
          <w:szCs w:val="28"/>
        </w:rPr>
        <w:t>в соответствии с программой отводится</w:t>
      </w:r>
      <w:r w:rsidRPr="00573606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0448FB">
        <w:rPr>
          <w:rFonts w:ascii="Times New Roman" w:hAnsi="Times New Roman" w:cs="Times New Roman"/>
          <w:b/>
          <w:sz w:val="28"/>
          <w:szCs w:val="28"/>
        </w:rPr>
        <w:t> </w:t>
      </w:r>
      <w:r w:rsidRPr="00573606">
        <w:rPr>
          <w:rFonts w:ascii="Times New Roman" w:hAnsi="Times New Roman" w:cs="Times New Roman"/>
          <w:b/>
          <w:sz w:val="28"/>
          <w:szCs w:val="28"/>
        </w:rPr>
        <w:t>часов</w:t>
      </w:r>
      <w:r w:rsidRPr="001023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7879"/>
      </w:tblGrid>
      <w:tr w:rsidR="00BD5F86" w:rsidRPr="00131ECA" w:rsidTr="00925041">
        <w:tc>
          <w:tcPr>
            <w:tcW w:w="1692" w:type="dxa"/>
          </w:tcPr>
          <w:p w:rsidR="00BD5F86" w:rsidRPr="009140AB" w:rsidRDefault="00BD5F86" w:rsidP="00AB5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  <w:r w:rsidR="007F3820"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8479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F3820"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79" w:type="dxa"/>
          </w:tcPr>
          <w:p w:rsidR="00BD5F86" w:rsidRPr="002722FC" w:rsidRDefault="00BD5F86" w:rsidP="001023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правила комбинаторики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2D0F2F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Гл. 1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D0F2F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2D0F2F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</w:tc>
      </w:tr>
      <w:tr w:rsidR="00BD5F86" w:rsidRPr="00D64065" w:rsidTr="00925041">
        <w:tc>
          <w:tcPr>
            <w:tcW w:w="1692" w:type="dxa"/>
          </w:tcPr>
          <w:p w:rsidR="00BD5F86" w:rsidRPr="007F3820" w:rsidRDefault="00BD5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7879" w:type="dxa"/>
          </w:tcPr>
          <w:p w:rsidR="00BD5F86" w:rsidRPr="00BD5F86" w:rsidRDefault="00D64065" w:rsidP="001023A7">
            <w:pPr>
              <w:ind w:right="-1"/>
              <w:jc w:val="both"/>
            </w:pPr>
            <w:r w:rsidRPr="00EE6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Сформировать представление </w:t>
            </w:r>
            <w:r w:rsidRPr="00EE6DC7">
              <w:rPr>
                <w:rFonts w:ascii="Times New Roman" w:hAnsi="Times New Roman" w:cs="Times New Roman"/>
                <w:sz w:val="28"/>
                <w:szCs w:val="28"/>
              </w:rPr>
              <w:t>о комбинаторике как разделе</w:t>
            </w:r>
            <w:r w:rsidR="00071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10B" w:rsidRPr="0007110B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математики</w:t>
            </w:r>
            <w:r w:rsidRPr="00EE6DC7">
              <w:rPr>
                <w:rFonts w:ascii="Times New Roman" w:hAnsi="Times New Roman" w:cs="Times New Roman"/>
                <w:sz w:val="28"/>
                <w:szCs w:val="28"/>
              </w:rPr>
              <w:t>, в котором</w:t>
            </w:r>
            <w:r w:rsidR="00E8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>изучаются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>способы подсчета всевозможных комбинаций из</w:t>
            </w:r>
            <w:r w:rsidR="001958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некоторых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>элементов</w:t>
            </w:r>
            <w:r w:rsidR="001958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(объектов)</w:t>
            </w:r>
            <w:r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составленных по определенным правилам. </w:t>
            </w:r>
            <w:r w:rsidRPr="00EE6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Сформировать правила</w:t>
            </w:r>
            <w:r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суммы и произведения. Научить применять эти правила для решения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двух видов комбинаторных задач</w:t>
            </w:r>
          </w:p>
        </w:tc>
      </w:tr>
      <w:tr w:rsidR="00BD5F86" w:rsidRPr="00D64065" w:rsidTr="00925041">
        <w:tc>
          <w:tcPr>
            <w:tcW w:w="1692" w:type="dxa"/>
          </w:tcPr>
          <w:p w:rsidR="00BD5F86" w:rsidRPr="007F3820" w:rsidRDefault="00D64065" w:rsidP="00D64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879" w:type="dxa"/>
          </w:tcPr>
          <w:p w:rsidR="00BD5F86" w:rsidRPr="00D64065" w:rsidRDefault="00D64065" w:rsidP="001023A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будут иметь представление </w:t>
            </w:r>
            <w:r w:rsidRPr="00D64065">
              <w:rPr>
                <w:rFonts w:ascii="Times New Roman" w:hAnsi="Times New Roman" w:cs="Times New Roman"/>
                <w:sz w:val="28"/>
                <w:szCs w:val="28"/>
              </w:rPr>
              <w:t>о комбинаторике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8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нать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правила произведения и суммы и уметь их применять для решения комбинаторных задач </w:t>
            </w:r>
            <w:r w:rsidR="007F382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несильно измененных условиях)</w:t>
            </w:r>
          </w:p>
        </w:tc>
      </w:tr>
      <w:tr w:rsidR="00BD5F86" w:rsidRPr="00D64065" w:rsidTr="00925041">
        <w:tc>
          <w:tcPr>
            <w:tcW w:w="1692" w:type="dxa"/>
          </w:tcPr>
          <w:p w:rsidR="00BD5F86" w:rsidRPr="007F3820" w:rsidRDefault="007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теории</w:t>
            </w:r>
          </w:p>
        </w:tc>
        <w:tc>
          <w:tcPr>
            <w:tcW w:w="7879" w:type="dxa"/>
          </w:tcPr>
          <w:p w:rsidR="00BD5F86" w:rsidRPr="007F3820" w:rsidRDefault="00145618" w:rsidP="00102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Рассмотреть п</w:t>
            </w:r>
            <w:r w:rsidR="007F3820" w:rsidRPr="007F3820">
              <w:rPr>
                <w:rFonts w:ascii="Times New Roman" w:hAnsi="Times New Roman" w:cs="Times New Roman"/>
                <w:i/>
                <w:sz w:val="28"/>
                <w:szCs w:val="28"/>
              </w:rPr>
              <w:t>равило произведения, обобщенное правило произведения, правило суммы, обобщенное правило суммы</w:t>
            </w:r>
          </w:p>
        </w:tc>
      </w:tr>
      <w:tr w:rsidR="00BD5F86" w:rsidRPr="00D64065" w:rsidTr="00925041">
        <w:tc>
          <w:tcPr>
            <w:tcW w:w="1692" w:type="dxa"/>
          </w:tcPr>
          <w:p w:rsidR="00BD5F86" w:rsidRPr="007F3820" w:rsidRDefault="007F3820" w:rsidP="007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7879" w:type="dxa"/>
          </w:tcPr>
          <w:p w:rsidR="00BD5F86" w:rsidRPr="00925041" w:rsidRDefault="007F3820" w:rsidP="00102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Разбор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примеров применения правил из текста пособия.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заданий из раздела «Контрольные вопросы»</w:t>
            </w:r>
            <w:r w:rsidR="00AC44B6">
              <w:rPr>
                <w:rFonts w:ascii="Times New Roman" w:hAnsi="Times New Roman" w:cs="Times New Roman"/>
                <w:i/>
                <w:sz w:val="28"/>
                <w:szCs w:val="28"/>
              </w:rPr>
              <w:t>: р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ассмотреть вопросы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50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AC44B6"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44B6">
              <w:rPr>
                <w:rFonts w:ascii="Times New Roman" w:hAnsi="Times New Roman" w:cs="Times New Roman"/>
                <w:i/>
                <w:sz w:val="28"/>
                <w:szCs w:val="28"/>
              </w:rPr>
              <w:t>2,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44B6">
              <w:rPr>
                <w:rFonts w:ascii="Times New Roman" w:hAnsi="Times New Roman" w:cs="Times New Roman"/>
                <w:i/>
                <w:sz w:val="28"/>
                <w:szCs w:val="28"/>
              </w:rPr>
              <w:t>3,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4, 6, 7, 9, 10</w:t>
            </w:r>
          </w:p>
        </w:tc>
      </w:tr>
      <w:tr w:rsidR="00BD5F86" w:rsidRPr="00D64065" w:rsidTr="00925041">
        <w:tc>
          <w:tcPr>
            <w:tcW w:w="1692" w:type="dxa"/>
          </w:tcPr>
          <w:p w:rsidR="00BD5F86" w:rsidRPr="00595B6B" w:rsidRDefault="007F3820" w:rsidP="007F38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B6B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7879" w:type="dxa"/>
          </w:tcPr>
          <w:p w:rsidR="00BD5F86" w:rsidRPr="00925041" w:rsidRDefault="00925041" w:rsidP="00102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из раздела «Контрольные вопросы»</w:t>
            </w:r>
            <w:r w:rsidR="003F7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</w:t>
            </w:r>
          </w:p>
        </w:tc>
      </w:tr>
    </w:tbl>
    <w:p w:rsidR="00925041" w:rsidRPr="003F7E90" w:rsidRDefault="00925041" w:rsidP="009250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7828"/>
      </w:tblGrid>
      <w:tr w:rsidR="00925041" w:rsidTr="00A10D69">
        <w:tc>
          <w:tcPr>
            <w:tcW w:w="817" w:type="dxa"/>
          </w:tcPr>
          <w:p w:rsidR="00925041" w:rsidRPr="009140AB" w:rsidRDefault="00925041" w:rsidP="00AB5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№</w:t>
            </w:r>
            <w:r w:rsidR="002F261C"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925041" w:rsidRPr="002722FC" w:rsidRDefault="002F261C" w:rsidP="001023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Перестановки без повторений</w:t>
            </w:r>
            <w:r w:rsidR="00E8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2D0F2F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Гл. 1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D0F2F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2D0F2F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</w:t>
            </w:r>
          </w:p>
        </w:tc>
      </w:tr>
      <w:tr w:rsidR="00925041" w:rsidRPr="00D64065" w:rsidTr="00A10D69">
        <w:tc>
          <w:tcPr>
            <w:tcW w:w="817" w:type="dxa"/>
          </w:tcPr>
          <w:p w:rsidR="00925041" w:rsidRPr="007F3820" w:rsidRDefault="00925041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8754" w:type="dxa"/>
          </w:tcPr>
          <w:p w:rsidR="00925041" w:rsidRPr="00BD5F86" w:rsidRDefault="00925041" w:rsidP="00AB54BC">
            <w:pPr>
              <w:ind w:right="-1"/>
              <w:jc w:val="both"/>
            </w:pPr>
            <w:r w:rsidRPr="00EE6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Сформировать представление</w:t>
            </w:r>
            <w:r w:rsidR="00E8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F261C" w:rsidRPr="00EE6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перестановках</w:t>
            </w:r>
            <w:r w:rsidR="00AC44B6" w:rsidRPr="00EE6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E8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F261C" w:rsidRPr="00EE6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формуле подсчета числа перестановок</w:t>
            </w:r>
            <w:r w:rsidR="0012785F" w:rsidRPr="00EE6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без повторений</w:t>
            </w:r>
            <w:r w:rsidR="002F261C" w:rsidRPr="00EE6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Сформировать </w:t>
            </w:r>
            <w:r w:rsidR="00AC44B6"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>правил</w:t>
            </w:r>
            <w:r w:rsidR="00EE6DC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AC44B6"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подсчета числа перестановок из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44B6" w:rsidRPr="00EE6D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AB54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элементов без повторений</w:t>
            </w:r>
          </w:p>
        </w:tc>
      </w:tr>
      <w:tr w:rsidR="00925041" w:rsidRPr="00D64065" w:rsidTr="00A10D69">
        <w:tc>
          <w:tcPr>
            <w:tcW w:w="817" w:type="dxa"/>
          </w:tcPr>
          <w:p w:rsidR="00925041" w:rsidRPr="007F3820" w:rsidRDefault="00925041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754" w:type="dxa"/>
          </w:tcPr>
          <w:p w:rsidR="00925041" w:rsidRPr="00D64065" w:rsidRDefault="00925041" w:rsidP="00AB54B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будут</w:t>
            </w:r>
            <w:r w:rsidR="00E8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нать</w:t>
            </w:r>
            <w:r w:rsidR="00AC4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термин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44B6">
              <w:rPr>
                <w:rFonts w:ascii="Times New Roman" w:hAnsi="Times New Roman" w:cs="Times New Roman"/>
                <w:i/>
                <w:sz w:val="28"/>
                <w:szCs w:val="28"/>
              </w:rPr>
              <w:t>и правильно применять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7AE8">
              <w:rPr>
                <w:rFonts w:ascii="Times New Roman" w:hAnsi="Times New Roman" w:cs="Times New Roman"/>
                <w:i/>
                <w:sz w:val="28"/>
                <w:szCs w:val="28"/>
              </w:rPr>
              <w:t>понятие «перестановка», применять формулу для подсчета числа перестановок</w:t>
            </w:r>
            <w:r w:rsidR="001958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</w:t>
            </w:r>
            <w:r w:rsidR="001958F6" w:rsidRPr="001958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958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AB54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958F6">
              <w:rPr>
                <w:rFonts w:ascii="Times New Roman" w:hAnsi="Times New Roman" w:cs="Times New Roman"/>
                <w:i/>
                <w:sz w:val="28"/>
                <w:szCs w:val="28"/>
              </w:rPr>
              <w:t>элементов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решения комбинаторных задач на применение этих правил (в несильно измененных условиях)</w:t>
            </w:r>
          </w:p>
        </w:tc>
      </w:tr>
      <w:tr w:rsidR="002A7AE8" w:rsidRPr="00D64065" w:rsidTr="00A10D69">
        <w:tc>
          <w:tcPr>
            <w:tcW w:w="817" w:type="dxa"/>
          </w:tcPr>
          <w:p w:rsidR="002A7AE8" w:rsidRPr="007F3820" w:rsidRDefault="002A7AE8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54" w:type="dxa"/>
          </w:tcPr>
          <w:p w:rsidR="002A7AE8" w:rsidRPr="00D64065" w:rsidRDefault="002A7AE8" w:rsidP="001023A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диагностическую работу с использованием разноу</w:t>
            </w:r>
            <w:r w:rsidR="001958F6">
              <w:rPr>
                <w:rFonts w:ascii="Times New Roman" w:hAnsi="Times New Roman" w:cs="Times New Roman"/>
                <w:i/>
                <w:sz w:val="28"/>
                <w:szCs w:val="28"/>
              </w:rPr>
              <w:t>ровневых тестов первого раздела;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можно </w:t>
            </w:r>
            <w:r w:rsidR="000711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предложить учащимся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одно, два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или три задания в зависимости от уровня подготовленности учащихся</w:t>
            </w:r>
          </w:p>
        </w:tc>
      </w:tr>
      <w:tr w:rsidR="00925041" w:rsidRPr="00D64065" w:rsidTr="00A10D69">
        <w:tc>
          <w:tcPr>
            <w:tcW w:w="817" w:type="dxa"/>
          </w:tcPr>
          <w:p w:rsidR="00925041" w:rsidRPr="007F3820" w:rsidRDefault="00925041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теории</w:t>
            </w:r>
          </w:p>
        </w:tc>
        <w:tc>
          <w:tcPr>
            <w:tcW w:w="8754" w:type="dxa"/>
          </w:tcPr>
          <w:p w:rsidR="00925041" w:rsidRPr="007F3820" w:rsidRDefault="00145618" w:rsidP="00AB54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Рассмотреть о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пределение понятия перестановки,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вывод формулы числа пе</w:t>
            </w:r>
            <w:r w:rsidR="00AB54BC">
              <w:rPr>
                <w:rFonts w:ascii="Times New Roman" w:hAnsi="Times New Roman" w:cs="Times New Roman"/>
                <w:i/>
                <w:sz w:val="28"/>
                <w:szCs w:val="28"/>
              </w:rPr>
              <w:t>рестановок. Понятие факториала</w:t>
            </w:r>
          </w:p>
        </w:tc>
      </w:tr>
      <w:tr w:rsidR="00925041" w:rsidRPr="00D64065" w:rsidTr="00A10D69">
        <w:tc>
          <w:tcPr>
            <w:tcW w:w="817" w:type="dxa"/>
          </w:tcPr>
          <w:p w:rsidR="00925041" w:rsidRPr="007F3820" w:rsidRDefault="00925041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8754" w:type="dxa"/>
          </w:tcPr>
          <w:p w:rsidR="00925041" w:rsidRPr="00925041" w:rsidRDefault="00925041" w:rsidP="00AB54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Разбор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примеров применения правил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а подсчета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числа перестановок</w:t>
            </w:r>
            <w:proofErr w:type="gramEnd"/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из текста пособия.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заданий из раздела «Контрольные вопросы»</w:t>
            </w:r>
            <w:r w:rsidR="00EE6D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E6DC7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ассмотреть вопросы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2,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4, 6, 7,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9, 10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</w:tr>
      <w:tr w:rsidR="00925041" w:rsidRPr="00D64065" w:rsidTr="00A10D69">
        <w:tc>
          <w:tcPr>
            <w:tcW w:w="817" w:type="dxa"/>
          </w:tcPr>
          <w:p w:rsidR="00925041" w:rsidRPr="00595B6B" w:rsidRDefault="00925041" w:rsidP="00A10D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B6B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8754" w:type="dxa"/>
          </w:tcPr>
          <w:p w:rsidR="00925041" w:rsidRPr="00925041" w:rsidRDefault="00925041" w:rsidP="00AB54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из раздела «Контрольные вопросы»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3,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</w:tbl>
    <w:p w:rsidR="00925041" w:rsidRPr="00D64065" w:rsidRDefault="00925041" w:rsidP="009250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7828"/>
      </w:tblGrid>
      <w:tr w:rsidR="002D0F2F" w:rsidTr="00A10D69">
        <w:tc>
          <w:tcPr>
            <w:tcW w:w="817" w:type="dxa"/>
          </w:tcPr>
          <w:p w:rsidR="002D0F2F" w:rsidRPr="009140AB" w:rsidRDefault="002D0F2F" w:rsidP="0059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№ 3</w:t>
            </w:r>
          </w:p>
        </w:tc>
        <w:tc>
          <w:tcPr>
            <w:tcW w:w="8754" w:type="dxa"/>
          </w:tcPr>
          <w:p w:rsidR="002D0F2F" w:rsidRPr="002722FC" w:rsidRDefault="00967E76" w:rsidP="002D0F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Размещения </w:t>
            </w:r>
            <w:r w:rsidR="002D0F2F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без повторений </w:t>
            </w:r>
            <w:r w:rsidR="00297366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2D0F2F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Гл. 1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D0F2F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D0F2F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3)</w:t>
            </w:r>
          </w:p>
        </w:tc>
      </w:tr>
      <w:tr w:rsidR="002D0F2F" w:rsidRPr="00D64065" w:rsidTr="00A10D69">
        <w:tc>
          <w:tcPr>
            <w:tcW w:w="817" w:type="dxa"/>
          </w:tcPr>
          <w:p w:rsidR="002D0F2F" w:rsidRPr="007F3820" w:rsidRDefault="002D0F2F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8754" w:type="dxa"/>
          </w:tcPr>
          <w:p w:rsidR="002D0F2F" w:rsidRPr="00BD5F86" w:rsidRDefault="002D0F2F" w:rsidP="00595B6B">
            <w:pPr>
              <w:ind w:right="-1"/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Сформировать представление</w:t>
            </w:r>
            <w:r w:rsidR="00E8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967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размещени</w:t>
            </w:r>
            <w:r w:rsidR="00EE6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1958F6"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958F6" w:rsidRPr="00EE6D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595B6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958F6"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элементов по </w:t>
            </w:r>
            <w:r w:rsidR="001958F6" w:rsidRPr="00EE6D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595B6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E8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формуле подсчета числа размещений без повторений. </w:t>
            </w:r>
            <w:r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Сформировать правил</w:t>
            </w:r>
            <w:r w:rsidR="00EE6DC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подсчета числа </w:t>
            </w:r>
            <w:r w:rsidR="00F43F0C"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размещений </w:t>
            </w:r>
            <w:r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6D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595B6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>элементов</w:t>
            </w:r>
            <w:r w:rsidR="003A403B" w:rsidRPr="00EE6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</w:t>
            </w:r>
            <w:r w:rsidR="003A403B" w:rsidRPr="00EE6D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повторений</w:t>
            </w:r>
          </w:p>
        </w:tc>
      </w:tr>
      <w:tr w:rsidR="002D0F2F" w:rsidRPr="00D64065" w:rsidTr="00A10D69">
        <w:tc>
          <w:tcPr>
            <w:tcW w:w="817" w:type="dxa"/>
          </w:tcPr>
          <w:p w:rsidR="002D0F2F" w:rsidRPr="007F3820" w:rsidRDefault="002D0F2F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754" w:type="dxa"/>
          </w:tcPr>
          <w:p w:rsidR="002D0F2F" w:rsidRPr="00D64065" w:rsidRDefault="002D0F2F" w:rsidP="00595B6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будут</w:t>
            </w:r>
            <w:r w:rsidR="00E8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нать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термин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правильно применять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понятие «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», применять формулу для подсчета числа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размещений из 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595B6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элементов по 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решения комбинаторных задач на применение этих правил (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в несильно измененных условиях)</w:t>
            </w:r>
          </w:p>
        </w:tc>
      </w:tr>
      <w:tr w:rsidR="002D0F2F" w:rsidRPr="00D64065" w:rsidTr="00A10D69">
        <w:tc>
          <w:tcPr>
            <w:tcW w:w="817" w:type="dxa"/>
          </w:tcPr>
          <w:p w:rsidR="002D0F2F" w:rsidRPr="007F3820" w:rsidRDefault="002D0F2F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54" w:type="dxa"/>
          </w:tcPr>
          <w:p w:rsidR="002D0F2F" w:rsidRPr="00D64065" w:rsidRDefault="002D0F2F" w:rsidP="001023A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диагностическую работу с использованием разноуровневых тестов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второго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раздела, можно </w:t>
            </w:r>
            <w:r w:rsidR="0007110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2722FC">
              <w:rPr>
                <w:rFonts w:ascii="Times New Roman" w:hAnsi="Times New Roman" w:cs="Times New Roman"/>
                <w:i/>
                <w:sz w:val="28"/>
                <w:szCs w:val="28"/>
              </w:rPr>
              <w:t>редложить учащим</w:t>
            </w:r>
            <w:r w:rsidR="0007110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2722FC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0711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одно, два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или три задания в зависимости от у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ровня подготовленности учащихся</w:t>
            </w:r>
          </w:p>
        </w:tc>
      </w:tr>
      <w:tr w:rsidR="002D0F2F" w:rsidRPr="00D64065" w:rsidTr="00A10D69">
        <w:tc>
          <w:tcPr>
            <w:tcW w:w="817" w:type="dxa"/>
          </w:tcPr>
          <w:p w:rsidR="002D0F2F" w:rsidRPr="007F3820" w:rsidRDefault="002D0F2F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теории</w:t>
            </w:r>
          </w:p>
        </w:tc>
        <w:tc>
          <w:tcPr>
            <w:tcW w:w="8754" w:type="dxa"/>
          </w:tcPr>
          <w:p w:rsidR="002D0F2F" w:rsidRPr="007F3820" w:rsidRDefault="00145618" w:rsidP="00595B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Рассмотреть о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пределение 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</w:rPr>
              <w:t>понятия размещений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0F2F">
              <w:rPr>
                <w:rFonts w:ascii="Times New Roman" w:hAnsi="Times New Roman" w:cs="Times New Roman"/>
                <w:i/>
                <w:sz w:val="28"/>
                <w:szCs w:val="28"/>
              </w:rPr>
              <w:t>вывод формулы числа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размещений из 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595B6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элементов по 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D0F2F" w:rsidRPr="00D64065" w:rsidTr="00A10D69">
        <w:tc>
          <w:tcPr>
            <w:tcW w:w="817" w:type="dxa"/>
          </w:tcPr>
          <w:p w:rsidR="002D0F2F" w:rsidRPr="007F3820" w:rsidRDefault="002D0F2F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8754" w:type="dxa"/>
          </w:tcPr>
          <w:p w:rsidR="002D0F2F" w:rsidRPr="00925041" w:rsidRDefault="002D0F2F" w:rsidP="00102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Разбор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примеров применения правил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подсчета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числа </w:t>
            </w:r>
            <w:r w:rsidR="0012785F">
              <w:rPr>
                <w:rFonts w:ascii="Times New Roman" w:hAnsi="Times New Roman" w:cs="Times New Roman"/>
                <w:i/>
                <w:sz w:val="28"/>
                <w:szCs w:val="28"/>
              </w:rPr>
              <w:t>размещений</w:t>
            </w:r>
            <w:proofErr w:type="gramEnd"/>
            <w:r w:rsidR="001278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из текста пособия.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заданий из раздела «Контрольные вопросы». Рассмотреть вопросы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1,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4,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6,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7,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9,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967E7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67E76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2D0F2F" w:rsidRPr="00D64065" w:rsidTr="00A10D69">
        <w:tc>
          <w:tcPr>
            <w:tcW w:w="817" w:type="dxa"/>
          </w:tcPr>
          <w:p w:rsidR="002D0F2F" w:rsidRPr="00595B6B" w:rsidRDefault="002D0F2F" w:rsidP="00A10D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B6B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8754" w:type="dxa"/>
          </w:tcPr>
          <w:p w:rsidR="002D0F2F" w:rsidRPr="00925041" w:rsidRDefault="002D0F2F" w:rsidP="00102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из раздела «Контрольные вопросы»</w:t>
            </w:r>
            <w:r w:rsidR="00EE6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67E76">
              <w:rPr>
                <w:rFonts w:ascii="Times New Roman" w:hAnsi="Times New Roman" w:cs="Times New Roman"/>
                <w:i/>
                <w:sz w:val="28"/>
                <w:szCs w:val="28"/>
              </w:rPr>
              <w:t>13, 14</w:t>
            </w:r>
          </w:p>
        </w:tc>
      </w:tr>
    </w:tbl>
    <w:p w:rsidR="00F43F0C" w:rsidRDefault="00F43F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7828"/>
      </w:tblGrid>
      <w:tr w:rsidR="00F43F0C" w:rsidRPr="002D0F2F" w:rsidTr="00A10D69">
        <w:tc>
          <w:tcPr>
            <w:tcW w:w="817" w:type="dxa"/>
          </w:tcPr>
          <w:p w:rsidR="00F43F0C" w:rsidRPr="009140AB" w:rsidRDefault="00F43F0C" w:rsidP="0059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№ </w:t>
            </w:r>
            <w:r w:rsidRPr="009140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754" w:type="dxa"/>
          </w:tcPr>
          <w:p w:rsidR="00F43F0C" w:rsidRPr="002722FC" w:rsidRDefault="00F43F0C" w:rsidP="001023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Сочетания</w:t>
            </w:r>
            <w:r w:rsidR="00E8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без повторений 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(Гл. </w:t>
            </w:r>
            <w:r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4)</w:t>
            </w:r>
          </w:p>
        </w:tc>
      </w:tr>
      <w:tr w:rsidR="00F43F0C" w:rsidRPr="00BD5F86" w:rsidTr="00A10D69">
        <w:tc>
          <w:tcPr>
            <w:tcW w:w="817" w:type="dxa"/>
          </w:tcPr>
          <w:p w:rsidR="00F43F0C" w:rsidRPr="007F3820" w:rsidRDefault="00F43F0C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8754" w:type="dxa"/>
          </w:tcPr>
          <w:p w:rsidR="00F43F0C" w:rsidRPr="00BD5F86" w:rsidRDefault="00F43F0C" w:rsidP="00E5108C">
            <w:pPr>
              <w:ind w:right="-1"/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Сформировать представление</w:t>
            </w:r>
            <w:r w:rsidR="00E8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EE6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сочетаниях,</w:t>
            </w:r>
            <w:r w:rsidR="00E8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формуле подсчета числа сочетаний без повторений. </w:t>
            </w:r>
            <w:r w:rsidRPr="0007110B"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Сформировать правила подсчета числа сочетаний из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711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0711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элементов по </w:t>
            </w:r>
            <w:r w:rsidRPr="000711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повторений</w:t>
            </w:r>
          </w:p>
        </w:tc>
      </w:tr>
      <w:tr w:rsidR="00F43F0C" w:rsidRPr="00D64065" w:rsidTr="00A10D69">
        <w:tc>
          <w:tcPr>
            <w:tcW w:w="817" w:type="dxa"/>
          </w:tcPr>
          <w:p w:rsidR="00F43F0C" w:rsidRPr="007F3820" w:rsidRDefault="00F43F0C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754" w:type="dxa"/>
          </w:tcPr>
          <w:p w:rsidR="00F43F0C" w:rsidRPr="00D64065" w:rsidRDefault="00F43F0C" w:rsidP="00E5108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будут</w:t>
            </w:r>
            <w:r w:rsidR="00E8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нать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термин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правильно применять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понятие «сочетания», применять формулу для подсчета числа сочетаний из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элементов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решения комбинаторных задач на применение этих правил (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несильно измененных 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условиях)</w:t>
            </w:r>
          </w:p>
        </w:tc>
      </w:tr>
      <w:tr w:rsidR="00F43F0C" w:rsidRPr="00D64065" w:rsidTr="00A10D69">
        <w:tc>
          <w:tcPr>
            <w:tcW w:w="817" w:type="dxa"/>
          </w:tcPr>
          <w:p w:rsidR="00F43F0C" w:rsidRPr="007F3820" w:rsidRDefault="00F43F0C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8754" w:type="dxa"/>
          </w:tcPr>
          <w:p w:rsidR="00F43F0C" w:rsidRPr="00D64065" w:rsidRDefault="00F43F0C" w:rsidP="001023A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диагностическую рабо</w:t>
            </w:r>
            <w:r w:rsidR="006444B5">
              <w:rPr>
                <w:rFonts w:ascii="Times New Roman" w:hAnsi="Times New Roman" w:cs="Times New Roman"/>
                <w:i/>
                <w:sz w:val="28"/>
                <w:szCs w:val="28"/>
              </w:rPr>
              <w:t>ту с использованием разноуровне</w:t>
            </w:r>
            <w:r w:rsidR="002722FC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ых тестов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третьего раздела, можно </w:t>
            </w:r>
            <w:r w:rsidR="000711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предложить учащимся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одно, два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или три задания в зависимости от у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ровня подготовленности учащихся</w:t>
            </w:r>
          </w:p>
        </w:tc>
      </w:tr>
      <w:tr w:rsidR="00F43F0C" w:rsidRPr="007F3820" w:rsidTr="00A10D69">
        <w:tc>
          <w:tcPr>
            <w:tcW w:w="817" w:type="dxa"/>
          </w:tcPr>
          <w:p w:rsidR="00F43F0C" w:rsidRPr="007F3820" w:rsidRDefault="00F43F0C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теории</w:t>
            </w:r>
          </w:p>
        </w:tc>
        <w:tc>
          <w:tcPr>
            <w:tcW w:w="8754" w:type="dxa"/>
          </w:tcPr>
          <w:p w:rsidR="00F43F0C" w:rsidRPr="007F3820" w:rsidRDefault="00145618" w:rsidP="00E510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Рассмотреть о</w:t>
            </w:r>
            <w:r w:rsidR="00F43F0C">
              <w:rPr>
                <w:rFonts w:ascii="Times New Roman" w:hAnsi="Times New Roman" w:cs="Times New Roman"/>
                <w:i/>
                <w:sz w:val="28"/>
                <w:szCs w:val="28"/>
              </w:rPr>
              <w:t>пределение понятия сочетаний,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вывод формулы числа сочетаний из </w:t>
            </w:r>
            <w:r w:rsidR="00F43F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4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элементов по </w:t>
            </w:r>
            <w:r w:rsidR="00F43F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F43F0C">
              <w:rPr>
                <w:rFonts w:ascii="Times New Roman" w:hAnsi="Times New Roman" w:cs="Times New Roman"/>
                <w:i/>
                <w:sz w:val="28"/>
                <w:szCs w:val="28"/>
              </w:rPr>
              <w:t>, свойства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числа сочетаний</w:t>
            </w:r>
          </w:p>
        </w:tc>
      </w:tr>
      <w:tr w:rsidR="00F43F0C" w:rsidRPr="00925041" w:rsidTr="00A10D69">
        <w:tc>
          <w:tcPr>
            <w:tcW w:w="817" w:type="dxa"/>
          </w:tcPr>
          <w:p w:rsidR="00F43F0C" w:rsidRPr="007F3820" w:rsidRDefault="00F43F0C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8754" w:type="dxa"/>
          </w:tcPr>
          <w:p w:rsidR="00F43F0C" w:rsidRPr="00925041" w:rsidRDefault="00F43F0C" w:rsidP="00102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Разбор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примеров применения правил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подсчета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числа сочетаний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свойств сочетаний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из текста пособия.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заданий из раздела «Контрольные вопросы». Рассмотреть вопросы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4, 6, </w:t>
            </w:r>
            <w:r w:rsidR="0029736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9, 10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F43F0C" w:rsidRPr="00925041" w:rsidTr="00A10D69">
        <w:tc>
          <w:tcPr>
            <w:tcW w:w="817" w:type="dxa"/>
          </w:tcPr>
          <w:p w:rsidR="00F43F0C" w:rsidRPr="00925041" w:rsidRDefault="00F43F0C" w:rsidP="00A10D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8754" w:type="dxa"/>
          </w:tcPr>
          <w:p w:rsidR="00F43F0C" w:rsidRPr="00925041" w:rsidRDefault="00F43F0C" w:rsidP="00102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из раздела «Контрольные вопросы»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7366"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7366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</w:tr>
    </w:tbl>
    <w:p w:rsidR="00BD5F86" w:rsidRDefault="00BD5F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7828"/>
      </w:tblGrid>
      <w:tr w:rsidR="00297366" w:rsidRPr="002D0F2F" w:rsidTr="001023A7">
        <w:tc>
          <w:tcPr>
            <w:tcW w:w="1743" w:type="dxa"/>
          </w:tcPr>
          <w:p w:rsidR="00297366" w:rsidRPr="009140AB" w:rsidRDefault="00297366" w:rsidP="00E5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№</w:t>
            </w:r>
            <w:r w:rsidR="00E8479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8" w:type="dxa"/>
          </w:tcPr>
          <w:p w:rsidR="00297366" w:rsidRPr="002722FC" w:rsidRDefault="00297366" w:rsidP="001023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 правил комбинаторики</w:t>
            </w:r>
            <w:r w:rsidR="00914ACE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914ACE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14ACE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14ACE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</w:t>
            </w:r>
            <w:r w:rsidR="0010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914ACE" w:rsidRPr="00272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6)</w:t>
            </w:r>
          </w:p>
        </w:tc>
      </w:tr>
      <w:tr w:rsidR="00297366" w:rsidRPr="00BD5F86" w:rsidTr="001023A7">
        <w:tc>
          <w:tcPr>
            <w:tcW w:w="1743" w:type="dxa"/>
          </w:tcPr>
          <w:p w:rsidR="00297366" w:rsidRPr="007F3820" w:rsidRDefault="00297366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7828" w:type="dxa"/>
          </w:tcPr>
          <w:p w:rsidR="00297366" w:rsidRPr="00F53171" w:rsidRDefault="002845CB" w:rsidP="001023A7">
            <w:pPr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навыков применения алгоритма для выбора вида комбинаций, </w:t>
            </w:r>
            <w:r w:rsidR="00A10D69" w:rsidRPr="00F53171">
              <w:rPr>
                <w:rFonts w:ascii="Times New Roman" w:hAnsi="Times New Roman" w:cs="Times New Roman"/>
                <w:i/>
                <w:sz w:val="28"/>
                <w:szCs w:val="28"/>
              </w:rPr>
              <w:t>правил подсчета числа перестановок, размещений, сочетаний без повтор</w:t>
            </w:r>
            <w:r w:rsidR="001958F6">
              <w:rPr>
                <w:rFonts w:ascii="Times New Roman" w:hAnsi="Times New Roman" w:cs="Times New Roman"/>
                <w:i/>
                <w:sz w:val="28"/>
                <w:szCs w:val="28"/>
              </w:rPr>
              <w:t>ений</w:t>
            </w:r>
            <w:r w:rsidR="00B73598" w:rsidRPr="00F53171">
              <w:rPr>
                <w:rFonts w:ascii="Times New Roman" w:hAnsi="Times New Roman" w:cs="Times New Roman"/>
                <w:i/>
                <w:sz w:val="28"/>
                <w:szCs w:val="28"/>
              </w:rPr>
              <w:t>, правил произведени</w:t>
            </w:r>
            <w:r w:rsidR="00EE6DC7" w:rsidRPr="00F53171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B73598" w:rsidRPr="00F53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су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ммы</w:t>
            </w:r>
          </w:p>
        </w:tc>
      </w:tr>
      <w:tr w:rsidR="00297366" w:rsidRPr="00D64065" w:rsidTr="001023A7">
        <w:tc>
          <w:tcPr>
            <w:tcW w:w="1743" w:type="dxa"/>
          </w:tcPr>
          <w:p w:rsidR="00297366" w:rsidRPr="007F3820" w:rsidRDefault="00297366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828" w:type="dxa"/>
          </w:tcPr>
          <w:p w:rsidR="00297366" w:rsidRPr="00D64065" w:rsidRDefault="00297366" w:rsidP="001023A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будут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D69" w:rsidRPr="00E5108C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="00E8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</w:t>
            </w:r>
            <w:r w:rsidR="00A10D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алгоритм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0D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выбора </w:t>
            </w:r>
            <w:r w:rsidR="00B7359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A10D69">
              <w:rPr>
                <w:rFonts w:ascii="Times New Roman" w:hAnsi="Times New Roman" w:cs="Times New Roman"/>
                <w:i/>
                <w:sz w:val="28"/>
                <w:szCs w:val="28"/>
              </w:rPr>
              <w:t>ида комбинаций и применять его при решении за</w:t>
            </w:r>
            <w:r w:rsidR="00B73598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A10D69">
              <w:rPr>
                <w:rFonts w:ascii="Times New Roman" w:hAnsi="Times New Roman" w:cs="Times New Roman"/>
                <w:i/>
                <w:sz w:val="28"/>
                <w:szCs w:val="28"/>
              </w:rPr>
              <w:t>ач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различных условиях</w:t>
            </w:r>
          </w:p>
        </w:tc>
      </w:tr>
      <w:tr w:rsidR="00297366" w:rsidRPr="00D64065" w:rsidTr="001023A7">
        <w:tc>
          <w:tcPr>
            <w:tcW w:w="1743" w:type="dxa"/>
          </w:tcPr>
          <w:p w:rsidR="00297366" w:rsidRPr="007F3820" w:rsidRDefault="00297366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828" w:type="dxa"/>
          </w:tcPr>
          <w:p w:rsidR="00297366" w:rsidRPr="00D64065" w:rsidRDefault="00297366" w:rsidP="00E5108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диагностическую рабо</w:t>
            </w:r>
            <w:r w:rsidR="006444B5">
              <w:rPr>
                <w:rFonts w:ascii="Times New Roman" w:hAnsi="Times New Roman" w:cs="Times New Roman"/>
                <w:i/>
                <w:sz w:val="28"/>
                <w:szCs w:val="28"/>
              </w:rPr>
              <w:t>ту с использованием разноуровне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 тестов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735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четвертого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раздела</w:t>
            </w:r>
            <w:r w:rsidR="002845C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можно</w:t>
            </w:r>
            <w:r w:rsidR="000711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предложить учащимся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три </w:t>
            </w:r>
            <w:r w:rsidR="00EE6DC7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каждого уровня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зависимости от 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подготовленности учащихся</w:t>
            </w:r>
          </w:p>
        </w:tc>
      </w:tr>
      <w:tr w:rsidR="00297366" w:rsidRPr="007F3820" w:rsidTr="001023A7">
        <w:tc>
          <w:tcPr>
            <w:tcW w:w="1743" w:type="dxa"/>
          </w:tcPr>
          <w:p w:rsidR="00297366" w:rsidRPr="007F3820" w:rsidRDefault="00297366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теории</w:t>
            </w:r>
          </w:p>
        </w:tc>
        <w:tc>
          <w:tcPr>
            <w:tcW w:w="7828" w:type="dxa"/>
          </w:tcPr>
          <w:p w:rsidR="00297366" w:rsidRPr="007F3820" w:rsidRDefault="00145618" w:rsidP="00E510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Рассмотреть а</w:t>
            </w:r>
            <w:r w:rsidR="00B73598">
              <w:rPr>
                <w:rFonts w:ascii="Times New Roman" w:hAnsi="Times New Roman" w:cs="Times New Roman"/>
                <w:i/>
                <w:sz w:val="28"/>
                <w:szCs w:val="28"/>
              </w:rPr>
              <w:t>лгоритм выбора вида комбинации, примеры его примен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ен</w:t>
            </w:r>
            <w:r w:rsidR="00EE6DC7">
              <w:rPr>
                <w:rFonts w:ascii="Times New Roman" w:hAnsi="Times New Roman" w:cs="Times New Roman"/>
                <w:i/>
                <w:sz w:val="28"/>
                <w:szCs w:val="28"/>
              </w:rPr>
              <w:t>ия</w:t>
            </w:r>
          </w:p>
        </w:tc>
      </w:tr>
      <w:tr w:rsidR="00297366" w:rsidRPr="00925041" w:rsidTr="001023A7">
        <w:tc>
          <w:tcPr>
            <w:tcW w:w="1743" w:type="dxa"/>
          </w:tcPr>
          <w:p w:rsidR="00297366" w:rsidRPr="007F3820" w:rsidRDefault="00297366" w:rsidP="00A1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7828" w:type="dxa"/>
          </w:tcPr>
          <w:p w:rsidR="00297366" w:rsidRPr="00925041" w:rsidRDefault="00297366" w:rsidP="00E510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Разбор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примеров применения</w:t>
            </w:r>
            <w:r w:rsidR="00B735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алгоритма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заданий из раздела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6. Решение комбинаторных задач. Можно выполнить задания: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1 уровень №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  <w:r w:rsidR="006814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3,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№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№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1, 5 уровень №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297366" w:rsidRPr="00925041" w:rsidTr="001023A7">
        <w:tc>
          <w:tcPr>
            <w:tcW w:w="1743" w:type="dxa"/>
          </w:tcPr>
          <w:p w:rsidR="00297366" w:rsidRPr="00925041" w:rsidRDefault="00297366" w:rsidP="00A10D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7828" w:type="dxa"/>
          </w:tcPr>
          <w:p w:rsidR="00297366" w:rsidRPr="00925041" w:rsidRDefault="00297366" w:rsidP="00F531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из раздела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«Дополнительные </w:t>
            </w:r>
            <w:r w:rsidR="002845CB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2845C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чи»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4,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7,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9,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>
              <w:rPr>
                <w:rFonts w:ascii="Times New Roman" w:hAnsi="Times New Roman" w:cs="Times New Roman"/>
                <w:i/>
                <w:sz w:val="28"/>
                <w:szCs w:val="28"/>
              </w:rPr>
              <w:t>11,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</w:t>
            </w:r>
          </w:p>
        </w:tc>
      </w:tr>
    </w:tbl>
    <w:p w:rsidR="00F53171" w:rsidRDefault="00F531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7828"/>
      </w:tblGrid>
      <w:tr w:rsidR="00F53171" w:rsidRPr="00EE6DC7" w:rsidTr="00F266FF">
        <w:tc>
          <w:tcPr>
            <w:tcW w:w="1743" w:type="dxa"/>
          </w:tcPr>
          <w:p w:rsidR="00F53171" w:rsidRPr="009140AB" w:rsidRDefault="00F53171" w:rsidP="00E5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№</w:t>
            </w:r>
            <w:r w:rsidR="00E8479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28" w:type="dxa"/>
          </w:tcPr>
          <w:p w:rsidR="00F53171" w:rsidRPr="002845CB" w:rsidRDefault="002845CB" w:rsidP="006B6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5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Бином Ньютона</w:t>
            </w:r>
            <w:r w:rsidR="00681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14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(Гл. 2)</w:t>
            </w:r>
          </w:p>
        </w:tc>
      </w:tr>
      <w:tr w:rsidR="00F53171" w:rsidRPr="00F53171" w:rsidTr="00F266FF">
        <w:tc>
          <w:tcPr>
            <w:tcW w:w="1743" w:type="dxa"/>
          </w:tcPr>
          <w:p w:rsidR="00F53171" w:rsidRPr="007F3820" w:rsidRDefault="00F53171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7828" w:type="dxa"/>
          </w:tcPr>
          <w:p w:rsidR="00F53171" w:rsidRPr="00F53171" w:rsidRDefault="002845CB" w:rsidP="001023A7">
            <w:pPr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Сформировать навыки применения формулы </w:t>
            </w:r>
            <w:r w:rsidR="001456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разложения бинома Ньютона</w:t>
            </w:r>
            <w:r w:rsidR="0014561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представления степени в виде суммы и суммы </w:t>
            </w:r>
            <w:r w:rsidR="0007110B">
              <w:rPr>
                <w:rFonts w:ascii="Times New Roman" w:hAnsi="Times New Roman" w:cs="Times New Roman"/>
                <w:i/>
                <w:sz w:val="28"/>
                <w:szCs w:val="28"/>
              </w:rPr>
              <w:t>одно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членов в виде степени бинома</w:t>
            </w:r>
          </w:p>
        </w:tc>
      </w:tr>
      <w:tr w:rsidR="00F53171" w:rsidRPr="00D64065" w:rsidTr="00F266FF">
        <w:tc>
          <w:tcPr>
            <w:tcW w:w="1743" w:type="dxa"/>
          </w:tcPr>
          <w:p w:rsidR="00F53171" w:rsidRPr="007F3820" w:rsidRDefault="00F53171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7F3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7828" w:type="dxa"/>
          </w:tcPr>
          <w:p w:rsidR="00F53171" w:rsidRPr="00D64065" w:rsidRDefault="00F53171" w:rsidP="001023A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Учащиеся будут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</w:t>
            </w:r>
            <w:r w:rsidR="00E8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5CB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формулу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845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бинома Ньютона с </w:t>
            </w:r>
            <w:r w:rsidR="002845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использованием треугольника Паскаля и с помощью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845CB">
              <w:rPr>
                <w:rFonts w:ascii="Times New Roman" w:hAnsi="Times New Roman" w:cs="Times New Roman"/>
                <w:i/>
                <w:sz w:val="28"/>
                <w:szCs w:val="28"/>
              </w:rPr>
              <w:t>формулы числа сочетаний</w:t>
            </w:r>
            <w:r w:rsidR="001456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свойств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45618">
              <w:rPr>
                <w:rFonts w:ascii="Times New Roman" w:hAnsi="Times New Roman" w:cs="Times New Roman"/>
                <w:i/>
                <w:sz w:val="28"/>
                <w:szCs w:val="28"/>
              </w:rPr>
              <w:t>1-5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биномиальных коэффициентов</w:t>
            </w:r>
          </w:p>
        </w:tc>
      </w:tr>
      <w:tr w:rsidR="00F53171" w:rsidRPr="00D64065" w:rsidTr="00F266FF">
        <w:tc>
          <w:tcPr>
            <w:tcW w:w="1743" w:type="dxa"/>
          </w:tcPr>
          <w:p w:rsidR="00F53171" w:rsidRPr="007F3820" w:rsidRDefault="00F53171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7828" w:type="dxa"/>
          </w:tcPr>
          <w:p w:rsidR="00F53171" w:rsidRPr="00D64065" w:rsidRDefault="00F53171" w:rsidP="00E5108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диагностическую рабо</w:t>
            </w:r>
            <w:r w:rsidR="006444B5">
              <w:rPr>
                <w:rFonts w:ascii="Times New Roman" w:hAnsi="Times New Roman" w:cs="Times New Roman"/>
                <w:i/>
                <w:sz w:val="28"/>
                <w:szCs w:val="28"/>
              </w:rPr>
              <w:t>ту с использованием разноуровне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 тестов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845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раздела </w:t>
            </w:r>
            <w:r w:rsidR="00145618">
              <w:rPr>
                <w:rFonts w:ascii="Times New Roman" w:hAnsi="Times New Roman" w:cs="Times New Roman"/>
                <w:i/>
                <w:sz w:val="28"/>
                <w:szCs w:val="28"/>
              </w:rPr>
              <w:t>«Тесты для самостоятельной работы»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можно использовать одно, два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или три задания каждого уровня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зависимости от 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подготовленности учащихся</w:t>
            </w:r>
          </w:p>
        </w:tc>
      </w:tr>
      <w:tr w:rsidR="00F53171" w:rsidRPr="007F3820" w:rsidTr="00F266FF">
        <w:tc>
          <w:tcPr>
            <w:tcW w:w="1743" w:type="dxa"/>
          </w:tcPr>
          <w:p w:rsidR="00F53171" w:rsidRPr="007F3820" w:rsidRDefault="00F53171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теории</w:t>
            </w:r>
          </w:p>
        </w:tc>
        <w:tc>
          <w:tcPr>
            <w:tcW w:w="7828" w:type="dxa"/>
          </w:tcPr>
          <w:p w:rsidR="00F53171" w:rsidRPr="007F3820" w:rsidRDefault="00145618" w:rsidP="001023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Рассмотреть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формулу бинома Ньют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>она, вывод формулы. Свойства 1-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53171" w:rsidRPr="00925041" w:rsidTr="00F266FF">
        <w:tc>
          <w:tcPr>
            <w:tcW w:w="1743" w:type="dxa"/>
          </w:tcPr>
          <w:p w:rsidR="00F53171" w:rsidRPr="007F3820" w:rsidRDefault="00F53171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7828" w:type="dxa"/>
          </w:tcPr>
          <w:p w:rsidR="00F53171" w:rsidRPr="00925041" w:rsidRDefault="00145618" w:rsidP="001023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Можно рассмотреть ра</w:t>
            </w:r>
            <w:r w:rsidR="00F53171"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збор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71"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применения формулы и свойств 1-5</w:t>
            </w:r>
            <w:r w:rsidR="000D4D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контрольные вопросы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D4D08">
              <w:rPr>
                <w:rFonts w:ascii="Times New Roman" w:hAnsi="Times New Roman" w:cs="Times New Roman"/>
                <w:i/>
                <w:sz w:val="28"/>
                <w:szCs w:val="28"/>
              </w:rPr>
              <w:t>1-</w:t>
            </w:r>
            <w:r w:rsidR="00F266FF">
              <w:rPr>
                <w:rFonts w:ascii="Times New Roman" w:hAnsi="Times New Roman" w:cs="Times New Roman"/>
                <w:i/>
                <w:sz w:val="28"/>
                <w:szCs w:val="28"/>
              </w:rPr>
              <w:t>3-5-9</w:t>
            </w:r>
          </w:p>
        </w:tc>
      </w:tr>
      <w:tr w:rsidR="00F53171" w:rsidRPr="00925041" w:rsidTr="00F266FF">
        <w:tc>
          <w:tcPr>
            <w:tcW w:w="1743" w:type="dxa"/>
          </w:tcPr>
          <w:p w:rsidR="00F53171" w:rsidRPr="00925041" w:rsidRDefault="00F53171" w:rsidP="006B6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7828" w:type="dxa"/>
          </w:tcPr>
          <w:p w:rsidR="00F53171" w:rsidRPr="00925041" w:rsidRDefault="00F53171" w:rsidP="001023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из раздела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266FF">
              <w:rPr>
                <w:rFonts w:ascii="Times New Roman" w:hAnsi="Times New Roman" w:cs="Times New Roman"/>
                <w:i/>
                <w:sz w:val="28"/>
                <w:szCs w:val="28"/>
              </w:rPr>
              <w:t>«Контрольные вопросы»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2-4-6-11</w:t>
            </w:r>
          </w:p>
        </w:tc>
      </w:tr>
    </w:tbl>
    <w:p w:rsidR="00F53171" w:rsidRDefault="00F531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7828"/>
      </w:tblGrid>
      <w:tr w:rsidR="00F266FF" w:rsidRPr="00EE6DC7" w:rsidTr="006B6472">
        <w:tc>
          <w:tcPr>
            <w:tcW w:w="1743" w:type="dxa"/>
          </w:tcPr>
          <w:p w:rsidR="00F266FF" w:rsidRPr="009140AB" w:rsidRDefault="00F266FF" w:rsidP="00E5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№</w:t>
            </w:r>
            <w:r w:rsidR="00E8479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007889"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828" w:type="dxa"/>
          </w:tcPr>
          <w:p w:rsidR="003579C8" w:rsidRPr="00C81295" w:rsidRDefault="003579C8" w:rsidP="00E5108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bookmarkStart w:id="2" w:name="_Toc424031335"/>
            <w:r w:rsidRPr="00C812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Основные следствия из формулы бинома</w:t>
            </w:r>
            <w:r w:rsidR="00E8479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C812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Ньютона</w:t>
            </w:r>
            <w:bookmarkEnd w:id="2"/>
          </w:p>
          <w:p w:rsidR="00F266FF" w:rsidRPr="002845CB" w:rsidRDefault="00F266FF" w:rsidP="006B6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266FF" w:rsidRPr="00F53171" w:rsidTr="006B6472">
        <w:tc>
          <w:tcPr>
            <w:tcW w:w="1743" w:type="dxa"/>
          </w:tcPr>
          <w:p w:rsidR="00F266FF" w:rsidRPr="007F3820" w:rsidRDefault="00F266F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7828" w:type="dxa"/>
          </w:tcPr>
          <w:p w:rsidR="00F266FF" w:rsidRPr="00F53171" w:rsidRDefault="00F266FF" w:rsidP="000448FB">
            <w:pPr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Сформировать навыки применения </w:t>
            </w:r>
            <w:r w:rsidR="00357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следствий из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формулы для разложения бинома Ньютона</w:t>
            </w:r>
          </w:p>
        </w:tc>
      </w:tr>
      <w:tr w:rsidR="00F266FF" w:rsidRPr="00D64065" w:rsidTr="006B6472">
        <w:tc>
          <w:tcPr>
            <w:tcW w:w="1743" w:type="dxa"/>
          </w:tcPr>
          <w:p w:rsidR="00F266FF" w:rsidRPr="007F3820" w:rsidRDefault="00F266F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828" w:type="dxa"/>
          </w:tcPr>
          <w:p w:rsidR="00F266FF" w:rsidRPr="00D64065" w:rsidRDefault="00F266FF" w:rsidP="00E5108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будут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</w:t>
            </w:r>
            <w:r w:rsidR="00E8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применять </w:t>
            </w:r>
            <w:r w:rsidR="003579C8">
              <w:rPr>
                <w:rFonts w:ascii="Times New Roman" w:hAnsi="Times New Roman" w:cs="Times New Roman"/>
                <w:i/>
                <w:sz w:val="28"/>
                <w:szCs w:val="28"/>
              </w:rPr>
              <w:t>следствия 6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57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из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формул</w:t>
            </w:r>
            <w:r w:rsidR="001547BF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бинома Ньютона </w:t>
            </w:r>
            <w:r w:rsidR="003579C8">
              <w:rPr>
                <w:rFonts w:ascii="Times New Roman" w:hAnsi="Times New Roman" w:cs="Times New Roman"/>
                <w:i/>
                <w:sz w:val="28"/>
                <w:szCs w:val="28"/>
              </w:rPr>
              <w:t>для вычисления коэффициентов, сумм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коэффициентов, определения </w:t>
            </w:r>
            <w:r w:rsidR="00E5108C" w:rsidRPr="00E5108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spellStart"/>
            <w:r w:rsidR="003579C8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proofErr w:type="spellEnd"/>
            <w:r w:rsidR="00357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члена 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бинома</w:t>
            </w:r>
          </w:p>
        </w:tc>
      </w:tr>
      <w:tr w:rsidR="00F266FF" w:rsidRPr="00D64065" w:rsidTr="006B6472">
        <w:tc>
          <w:tcPr>
            <w:tcW w:w="1743" w:type="dxa"/>
          </w:tcPr>
          <w:p w:rsidR="00F266FF" w:rsidRPr="007F3820" w:rsidRDefault="00F266F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828" w:type="dxa"/>
          </w:tcPr>
          <w:p w:rsidR="00F266FF" w:rsidRPr="00D64065" w:rsidRDefault="00F266FF" w:rsidP="000448F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Выполнить диагностическую работу с использованием </w:t>
            </w:r>
            <w:r w:rsidR="006444B5">
              <w:rPr>
                <w:rFonts w:ascii="Times New Roman" w:hAnsi="Times New Roman" w:cs="Times New Roman"/>
                <w:i/>
                <w:sz w:val="28"/>
                <w:szCs w:val="28"/>
              </w:rPr>
              <w:t>разноуровне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 тестов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266FF" w:rsidRPr="007F3820" w:rsidTr="006B6472">
        <w:tc>
          <w:tcPr>
            <w:tcW w:w="1743" w:type="dxa"/>
          </w:tcPr>
          <w:p w:rsidR="00F266FF" w:rsidRPr="007F3820" w:rsidRDefault="00F266F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теории</w:t>
            </w:r>
          </w:p>
        </w:tc>
        <w:tc>
          <w:tcPr>
            <w:tcW w:w="7828" w:type="dxa"/>
          </w:tcPr>
          <w:p w:rsidR="00F266FF" w:rsidRPr="007F3820" w:rsidRDefault="00F266FF" w:rsidP="00E510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Рассмотреть</w:t>
            </w:r>
            <w:r w:rsidR="00357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следствия 6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579C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формул</w:t>
            </w:r>
            <w:r w:rsidR="00357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бинома Ньютона, вывод формулы. Свойства </w:t>
            </w:r>
            <w:r w:rsidR="00ED7C4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-8</w:t>
            </w:r>
          </w:p>
        </w:tc>
      </w:tr>
      <w:tr w:rsidR="00F266FF" w:rsidRPr="00925041" w:rsidTr="006B6472">
        <w:tc>
          <w:tcPr>
            <w:tcW w:w="1743" w:type="dxa"/>
          </w:tcPr>
          <w:p w:rsidR="00F266FF" w:rsidRPr="007F3820" w:rsidRDefault="00F266F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7828" w:type="dxa"/>
          </w:tcPr>
          <w:p w:rsidR="00F266FF" w:rsidRPr="00925041" w:rsidRDefault="00F266FF" w:rsidP="000448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Можно рассмотреть ра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збор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применения свойств </w:t>
            </w:r>
            <w:r w:rsidR="00ED7C4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ED7C4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контрольные вопросы </w:t>
            </w:r>
            <w:r w:rsidR="00CB678F">
              <w:rPr>
                <w:rFonts w:ascii="Times New Roman" w:hAnsi="Times New Roman" w:cs="Times New Roman"/>
                <w:i/>
                <w:sz w:val="28"/>
                <w:szCs w:val="28"/>
              </w:rPr>
              <w:t>7,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B678F">
              <w:rPr>
                <w:rFonts w:ascii="Times New Roman" w:hAnsi="Times New Roman" w:cs="Times New Roman"/>
                <w:i/>
                <w:sz w:val="28"/>
                <w:szCs w:val="28"/>
              </w:rPr>
              <w:t>12,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B678F">
              <w:rPr>
                <w:rFonts w:ascii="Times New Roman" w:hAnsi="Times New Roman" w:cs="Times New Roman"/>
                <w:i/>
                <w:sz w:val="28"/>
                <w:szCs w:val="28"/>
              </w:rPr>
              <w:t>13,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</w:t>
            </w:r>
          </w:p>
        </w:tc>
      </w:tr>
      <w:tr w:rsidR="00F266FF" w:rsidRPr="00925041" w:rsidTr="006B6472">
        <w:tc>
          <w:tcPr>
            <w:tcW w:w="1743" w:type="dxa"/>
          </w:tcPr>
          <w:p w:rsidR="00F266FF" w:rsidRPr="00925041" w:rsidRDefault="00F266FF" w:rsidP="006B6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7828" w:type="dxa"/>
          </w:tcPr>
          <w:p w:rsidR="00F266FF" w:rsidRPr="00925041" w:rsidRDefault="004D7B3D" w:rsidP="00E510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 1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F266FF"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из раздела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266FF">
              <w:rPr>
                <w:rFonts w:ascii="Times New Roman" w:hAnsi="Times New Roman" w:cs="Times New Roman"/>
                <w:i/>
                <w:sz w:val="28"/>
                <w:szCs w:val="28"/>
              </w:rPr>
              <w:t>«Контрольные вопросы»</w:t>
            </w:r>
            <w:r w:rsidR="00CB67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8,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B678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</w:tbl>
    <w:p w:rsidR="00F266FF" w:rsidRDefault="00F266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7828"/>
      </w:tblGrid>
      <w:tr w:rsidR="00914ACE" w:rsidRPr="00EE6DC7" w:rsidTr="006B6472">
        <w:tc>
          <w:tcPr>
            <w:tcW w:w="1743" w:type="dxa"/>
          </w:tcPr>
          <w:p w:rsidR="00914ACE" w:rsidRPr="009140AB" w:rsidRDefault="00914ACE" w:rsidP="00E5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№</w:t>
            </w:r>
            <w:r w:rsidR="00E8479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28" w:type="dxa"/>
          </w:tcPr>
          <w:p w:rsidR="00914ACE" w:rsidRPr="00C81295" w:rsidRDefault="00914ACE" w:rsidP="00E5108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812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Основные следствия из формулы бинома</w:t>
            </w:r>
            <w:r w:rsidR="00E8479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C812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Ньютона</w:t>
            </w:r>
          </w:p>
          <w:p w:rsidR="00914ACE" w:rsidRPr="00C81295" w:rsidRDefault="00914ACE" w:rsidP="006B6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14ACE" w:rsidRPr="00F53171" w:rsidTr="006B6472">
        <w:tc>
          <w:tcPr>
            <w:tcW w:w="1743" w:type="dxa"/>
          </w:tcPr>
          <w:p w:rsidR="00914ACE" w:rsidRPr="007F3820" w:rsidRDefault="00914ACE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7828" w:type="dxa"/>
          </w:tcPr>
          <w:p w:rsidR="00914ACE" w:rsidRPr="00F53171" w:rsidRDefault="00914ACE" w:rsidP="000448FB">
            <w:pPr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Сформировать навыки применения следствий из формулы для разложения </w:t>
            </w:r>
            <w:r w:rsidR="006814FF" w:rsidRPr="00102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6814FF" w:rsidRPr="006814F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6814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й степени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бинома Ньютона</w:t>
            </w:r>
          </w:p>
        </w:tc>
      </w:tr>
      <w:tr w:rsidR="00914ACE" w:rsidRPr="00D64065" w:rsidTr="006B6472">
        <w:tc>
          <w:tcPr>
            <w:tcW w:w="1743" w:type="dxa"/>
          </w:tcPr>
          <w:p w:rsidR="00914ACE" w:rsidRPr="007F3820" w:rsidRDefault="00914ACE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828" w:type="dxa"/>
          </w:tcPr>
          <w:p w:rsidR="00914ACE" w:rsidRPr="00D64065" w:rsidRDefault="00914ACE" w:rsidP="000448F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будут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7BF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следствия из формул</w:t>
            </w:r>
            <w:r w:rsidR="001547BF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бинома Ньютона для вычисления коэффициентов, суммы коэффициентов, 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определения </w:t>
            </w:r>
            <w:r w:rsidR="001023A7" w:rsidRPr="001023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="001547BF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proofErr w:type="spellEnd"/>
            <w:r w:rsidR="001547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члена бинома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914ACE" w:rsidRPr="00D64065" w:rsidTr="006B6472">
        <w:tc>
          <w:tcPr>
            <w:tcW w:w="1743" w:type="dxa"/>
          </w:tcPr>
          <w:p w:rsidR="00914ACE" w:rsidRPr="007F3820" w:rsidRDefault="00914ACE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828" w:type="dxa"/>
          </w:tcPr>
          <w:p w:rsidR="00914ACE" w:rsidRPr="00D64065" w:rsidRDefault="00914ACE" w:rsidP="00E5108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диагностическую работу с исполь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>зованием тестов: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>или 2</w:t>
            </w:r>
            <w:r w:rsidR="000711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>задани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разноуровневых тестов</w:t>
            </w:r>
          </w:p>
        </w:tc>
      </w:tr>
      <w:tr w:rsidR="00914ACE" w:rsidRPr="007F3820" w:rsidTr="006B6472">
        <w:tc>
          <w:tcPr>
            <w:tcW w:w="1743" w:type="dxa"/>
          </w:tcPr>
          <w:p w:rsidR="00914ACE" w:rsidRPr="007F3820" w:rsidRDefault="00914ACE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теории</w:t>
            </w:r>
          </w:p>
        </w:tc>
        <w:tc>
          <w:tcPr>
            <w:tcW w:w="7828" w:type="dxa"/>
          </w:tcPr>
          <w:p w:rsidR="00914ACE" w:rsidRPr="009B5640" w:rsidRDefault="00914ACE" w:rsidP="000448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6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Рассмотреть </w:t>
            </w:r>
            <w:r w:rsidR="00152E8A" w:rsidRPr="009B56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примеры 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применения </w:t>
            </w:r>
            <w:r w:rsidR="009B5640" w:rsidRPr="009B564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152E8A" w:rsidRPr="009B5640">
              <w:rPr>
                <w:rFonts w:ascii="Times New Roman" w:hAnsi="Times New Roman" w:cs="Times New Roman"/>
                <w:i/>
                <w:sz w:val="28"/>
                <w:szCs w:val="28"/>
              </w:rPr>
              <w:t>сновны</w:t>
            </w:r>
            <w:r w:rsidR="009B5640" w:rsidRPr="009B56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</w:t>
            </w:r>
            <w:r w:rsidR="00152E8A" w:rsidRPr="009B5640">
              <w:rPr>
                <w:rFonts w:ascii="Times New Roman" w:hAnsi="Times New Roman" w:cs="Times New Roman"/>
                <w:i/>
                <w:sz w:val="28"/>
                <w:szCs w:val="28"/>
              </w:rPr>
              <w:t>следстви</w:t>
            </w:r>
            <w:r w:rsidR="009B5640" w:rsidRPr="009B5640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152E8A" w:rsidRPr="009B56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формулы бинома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2E8A" w:rsidRPr="009B5640">
              <w:rPr>
                <w:rFonts w:ascii="Times New Roman" w:hAnsi="Times New Roman" w:cs="Times New Roman"/>
                <w:i/>
                <w:sz w:val="28"/>
                <w:szCs w:val="28"/>
              </w:rPr>
              <w:t>Ньютона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решения задач повышенной сложности: задачи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уровня 5 </w:t>
            </w:r>
          </w:p>
        </w:tc>
      </w:tr>
      <w:tr w:rsidR="00914ACE" w:rsidRPr="00925041" w:rsidTr="006B6472">
        <w:tc>
          <w:tcPr>
            <w:tcW w:w="1743" w:type="dxa"/>
          </w:tcPr>
          <w:p w:rsidR="00914ACE" w:rsidRPr="007F3820" w:rsidRDefault="00914ACE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практики</w:t>
            </w:r>
          </w:p>
        </w:tc>
        <w:tc>
          <w:tcPr>
            <w:tcW w:w="7828" w:type="dxa"/>
          </w:tcPr>
          <w:p w:rsidR="00914ACE" w:rsidRPr="00925041" w:rsidRDefault="009B5640" w:rsidP="000448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Рассмотреть задачи из тестов для самостоятельной работы для ин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дивидуальной и групповой работы</w:t>
            </w:r>
          </w:p>
        </w:tc>
      </w:tr>
      <w:tr w:rsidR="00914ACE" w:rsidRPr="00925041" w:rsidTr="006B6472">
        <w:tc>
          <w:tcPr>
            <w:tcW w:w="1743" w:type="dxa"/>
          </w:tcPr>
          <w:p w:rsidR="00914ACE" w:rsidRPr="00925041" w:rsidRDefault="00914ACE" w:rsidP="006B6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7828" w:type="dxa"/>
          </w:tcPr>
          <w:p w:rsidR="00914ACE" w:rsidRPr="00925041" w:rsidRDefault="009B5640" w:rsidP="000448FB">
            <w:pPr>
              <w:pStyle w:val="3"/>
              <w:spacing w:before="0"/>
              <w:ind w:right="0" w:firstLine="0"/>
              <w:jc w:val="both"/>
              <w:outlineLvl w:val="2"/>
              <w:rPr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Повторить с</w:t>
            </w:r>
            <w:r w:rsidR="00914ACE" w:rsidRPr="009B5640">
              <w:rPr>
                <w:b w:val="0"/>
                <w:i/>
                <w:sz w:val="28"/>
                <w:szCs w:val="28"/>
              </w:rPr>
              <w:t>войства 1-</w:t>
            </w:r>
            <w:r w:rsidRPr="009B5640">
              <w:rPr>
                <w:b w:val="0"/>
                <w:i/>
                <w:sz w:val="28"/>
                <w:szCs w:val="28"/>
              </w:rPr>
              <w:t>8</w:t>
            </w:r>
            <w:r w:rsidR="00914ACE" w:rsidRPr="009B5640">
              <w:rPr>
                <w:b w:val="0"/>
                <w:i/>
                <w:sz w:val="28"/>
                <w:szCs w:val="28"/>
              </w:rPr>
              <w:t>.</w:t>
            </w:r>
            <w:r w:rsidR="00E8479C">
              <w:rPr>
                <w:b w:val="0"/>
                <w:i/>
                <w:sz w:val="28"/>
                <w:szCs w:val="28"/>
              </w:rPr>
              <w:t xml:space="preserve"> </w:t>
            </w:r>
            <w:r w:rsidR="00914ACE" w:rsidRPr="009B5640">
              <w:rPr>
                <w:b w:val="0"/>
                <w:i/>
                <w:sz w:val="28"/>
                <w:szCs w:val="28"/>
              </w:rPr>
              <w:t xml:space="preserve">Задания из </w:t>
            </w:r>
            <w:r w:rsidRPr="009B5640">
              <w:rPr>
                <w:b w:val="0"/>
                <w:i/>
                <w:sz w:val="28"/>
                <w:szCs w:val="28"/>
              </w:rPr>
              <w:t xml:space="preserve">раздела </w:t>
            </w:r>
            <w:bookmarkStart w:id="3" w:name="_Toc424031339"/>
            <w:r w:rsidRPr="009B5640">
              <w:rPr>
                <w:b w:val="0"/>
                <w:i/>
                <w:sz w:val="28"/>
                <w:szCs w:val="28"/>
              </w:rPr>
              <w:t>«Тесты для самостоятельной работы</w:t>
            </w:r>
            <w:bookmarkEnd w:id="3"/>
            <w:r w:rsidRPr="009B5640">
              <w:rPr>
                <w:b w:val="0"/>
                <w:i/>
                <w:sz w:val="28"/>
                <w:szCs w:val="28"/>
              </w:rPr>
              <w:t>»</w:t>
            </w:r>
          </w:p>
        </w:tc>
      </w:tr>
    </w:tbl>
    <w:p w:rsidR="00914ACE" w:rsidRPr="00D64065" w:rsidRDefault="00914ACE" w:rsidP="00914A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7828"/>
      </w:tblGrid>
      <w:tr w:rsidR="001547BF" w:rsidRPr="00EE6DC7" w:rsidTr="006B6472">
        <w:tc>
          <w:tcPr>
            <w:tcW w:w="1743" w:type="dxa"/>
          </w:tcPr>
          <w:p w:rsidR="001547BF" w:rsidRPr="009140AB" w:rsidRDefault="001547BF" w:rsidP="00E5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№ 9</w:t>
            </w:r>
          </w:p>
        </w:tc>
        <w:tc>
          <w:tcPr>
            <w:tcW w:w="7828" w:type="dxa"/>
          </w:tcPr>
          <w:p w:rsidR="001547BF" w:rsidRPr="002722FC" w:rsidRDefault="009140AB" w:rsidP="00E5108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722F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Обобщение и систематизация знаний по теме «Элементы комбинаторики и Бином Ньютон</w:t>
            </w:r>
            <w:r w:rsidR="001023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а»</w:t>
            </w:r>
          </w:p>
        </w:tc>
      </w:tr>
      <w:tr w:rsidR="001547BF" w:rsidRPr="00F53171" w:rsidTr="006B6472">
        <w:tc>
          <w:tcPr>
            <w:tcW w:w="1743" w:type="dxa"/>
          </w:tcPr>
          <w:p w:rsidR="001547BF" w:rsidRPr="007F3820" w:rsidRDefault="001547B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7828" w:type="dxa"/>
          </w:tcPr>
          <w:p w:rsidR="001547BF" w:rsidRPr="00F53171" w:rsidRDefault="009140AB" w:rsidP="00E5108C">
            <w:pPr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Обобщить и систематизировать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основные приемы решения задач </w:t>
            </w:r>
            <w:r w:rsidRPr="000448FB">
              <w:rPr>
                <w:rFonts w:ascii="Times New Roman" w:hAnsi="Times New Roman" w:cs="Times New Roman"/>
                <w:i/>
                <w:sz w:val="28"/>
              </w:rPr>
              <w:t xml:space="preserve">по теме </w:t>
            </w:r>
            <w:r w:rsidRPr="009140AB">
              <w:rPr>
                <w:rFonts w:ascii="Times New Roman" w:hAnsi="Times New Roman" w:cs="Times New Roman"/>
                <w:i/>
                <w:sz w:val="28"/>
                <w:szCs w:val="28"/>
              </w:rPr>
              <w:t>«Элементы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комбинаторики и 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ином Ньютона»</w:t>
            </w:r>
          </w:p>
        </w:tc>
      </w:tr>
      <w:tr w:rsidR="001547BF" w:rsidRPr="00D64065" w:rsidTr="006B6472">
        <w:tc>
          <w:tcPr>
            <w:tcW w:w="1743" w:type="dxa"/>
          </w:tcPr>
          <w:p w:rsidR="001547BF" w:rsidRPr="007F3820" w:rsidRDefault="001547B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828" w:type="dxa"/>
          </w:tcPr>
          <w:p w:rsidR="001547BF" w:rsidRPr="00D64065" w:rsidRDefault="001547BF" w:rsidP="000448F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будут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7BF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применять </w:t>
            </w:r>
            <w:r w:rsidR="009140AB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подсчета числа различных комбинаций. Решать задачи на применение формулы бинома Ньютона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140AB">
              <w:rPr>
                <w:rFonts w:ascii="Times New Roman" w:hAnsi="Times New Roman" w:cs="Times New Roman"/>
                <w:i/>
                <w:sz w:val="28"/>
                <w:szCs w:val="28"/>
              </w:rPr>
              <w:t>и следствий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из нее</w:t>
            </w:r>
          </w:p>
        </w:tc>
      </w:tr>
      <w:tr w:rsidR="001547BF" w:rsidRPr="00D64065" w:rsidTr="006B6472">
        <w:tc>
          <w:tcPr>
            <w:tcW w:w="1743" w:type="dxa"/>
          </w:tcPr>
          <w:p w:rsidR="001547BF" w:rsidRPr="007F3820" w:rsidRDefault="001547B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828" w:type="dxa"/>
          </w:tcPr>
          <w:p w:rsidR="001547BF" w:rsidRPr="00D64065" w:rsidRDefault="001547BF" w:rsidP="000448F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диагностическую рабо</w:t>
            </w:r>
            <w:r w:rsidR="006444B5">
              <w:rPr>
                <w:rFonts w:ascii="Times New Roman" w:hAnsi="Times New Roman" w:cs="Times New Roman"/>
                <w:i/>
                <w:sz w:val="28"/>
                <w:szCs w:val="28"/>
              </w:rPr>
              <w:t>ту с использованием разноуровне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 тестов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для самостоятельной работы</w:t>
            </w:r>
          </w:p>
        </w:tc>
      </w:tr>
      <w:tr w:rsidR="001547BF" w:rsidRPr="007F3820" w:rsidTr="006B6472">
        <w:tc>
          <w:tcPr>
            <w:tcW w:w="1743" w:type="dxa"/>
          </w:tcPr>
          <w:p w:rsidR="001547BF" w:rsidRPr="007F3820" w:rsidRDefault="001547B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теории</w:t>
            </w:r>
          </w:p>
        </w:tc>
        <w:tc>
          <w:tcPr>
            <w:tcW w:w="7828" w:type="dxa"/>
          </w:tcPr>
          <w:p w:rsidR="001547BF" w:rsidRPr="007F3820" w:rsidRDefault="00B41D01" w:rsidP="00E510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зависимости от уровня подготовленности класса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можно рассмотреть формулы подсчет</w:t>
            </w:r>
            <w:r w:rsidR="00FF4D83">
              <w:rPr>
                <w:rFonts w:ascii="Times New Roman" w:hAnsi="Times New Roman" w:cs="Times New Roman"/>
                <w:i/>
                <w:sz w:val="28"/>
                <w:szCs w:val="28"/>
              </w:rPr>
              <w:t>а числа перестановок, размещени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сочетаний с повторениями. Второй вариант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108C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решать</w:t>
            </w:r>
            <w:r w:rsidR="00FF4D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интегрированные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 по 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изученному материалу</w:t>
            </w:r>
          </w:p>
        </w:tc>
      </w:tr>
      <w:tr w:rsidR="001547BF" w:rsidRPr="00925041" w:rsidTr="006B6472">
        <w:tc>
          <w:tcPr>
            <w:tcW w:w="1743" w:type="dxa"/>
          </w:tcPr>
          <w:p w:rsidR="001547BF" w:rsidRPr="007F3820" w:rsidRDefault="001547B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7828" w:type="dxa"/>
          </w:tcPr>
          <w:p w:rsidR="001547BF" w:rsidRPr="00925041" w:rsidRDefault="001547BF" w:rsidP="000448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Можно рассмотреть 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>раздела «Дополнительны</w:t>
            </w:r>
            <w:r w:rsidR="0007110B">
              <w:rPr>
                <w:rFonts w:ascii="Times New Roman" w:hAnsi="Times New Roman" w:cs="Times New Roman"/>
                <w:i/>
                <w:sz w:val="28"/>
                <w:szCs w:val="28"/>
              </w:rPr>
              <w:t>й материал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07110B">
              <w:rPr>
                <w:rFonts w:ascii="Times New Roman" w:hAnsi="Times New Roman" w:cs="Times New Roman"/>
                <w:i/>
                <w:sz w:val="28"/>
                <w:szCs w:val="28"/>
              </w:rPr>
              <w:t>, задачи из «Контрольных в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07110B">
              <w:rPr>
                <w:rFonts w:ascii="Times New Roman" w:hAnsi="Times New Roman" w:cs="Times New Roman"/>
                <w:i/>
                <w:sz w:val="28"/>
                <w:szCs w:val="28"/>
              </w:rPr>
              <w:t>просов»</w:t>
            </w:r>
          </w:p>
        </w:tc>
      </w:tr>
      <w:tr w:rsidR="001547BF" w:rsidRPr="00925041" w:rsidTr="006B6472">
        <w:tc>
          <w:tcPr>
            <w:tcW w:w="1743" w:type="dxa"/>
          </w:tcPr>
          <w:p w:rsidR="001547BF" w:rsidRPr="00925041" w:rsidRDefault="001547BF" w:rsidP="006B6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7828" w:type="dxa"/>
          </w:tcPr>
          <w:p w:rsidR="001547BF" w:rsidRPr="00925041" w:rsidRDefault="001547BF" w:rsidP="000448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из раздела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>«Дополнительные задачи»</w:t>
            </w:r>
            <w:r w:rsidR="00CE3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из ра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здела «Дополнительный материал»</w:t>
            </w:r>
          </w:p>
        </w:tc>
      </w:tr>
    </w:tbl>
    <w:p w:rsidR="009140AB" w:rsidRPr="00D64065" w:rsidRDefault="009140AB" w:rsidP="001547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7828"/>
      </w:tblGrid>
      <w:tr w:rsidR="001547BF" w:rsidRPr="002845CB" w:rsidTr="006B6472">
        <w:tc>
          <w:tcPr>
            <w:tcW w:w="1743" w:type="dxa"/>
          </w:tcPr>
          <w:p w:rsidR="001547BF" w:rsidRPr="009140AB" w:rsidRDefault="001547BF" w:rsidP="00E5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A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№ 10</w:t>
            </w:r>
          </w:p>
        </w:tc>
        <w:tc>
          <w:tcPr>
            <w:tcW w:w="7828" w:type="dxa"/>
          </w:tcPr>
          <w:p w:rsidR="001547BF" w:rsidRPr="002722FC" w:rsidRDefault="009140AB" w:rsidP="00101DA6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2F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Обобщение и систематизация знаний по теме «Элементы</w:t>
            </w:r>
            <w:r w:rsidR="000448F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комбинаторики и </w:t>
            </w:r>
            <w:r w:rsidR="00101DA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б</w:t>
            </w:r>
            <w:r w:rsidR="000448F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ином Ньютона»</w:t>
            </w:r>
          </w:p>
        </w:tc>
      </w:tr>
      <w:tr w:rsidR="001547BF" w:rsidRPr="00F53171" w:rsidTr="006B6472">
        <w:tc>
          <w:tcPr>
            <w:tcW w:w="1743" w:type="dxa"/>
          </w:tcPr>
          <w:p w:rsidR="001547BF" w:rsidRPr="007F3820" w:rsidRDefault="001547B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7828" w:type="dxa"/>
          </w:tcPr>
          <w:p w:rsidR="001547BF" w:rsidRPr="00F53171" w:rsidRDefault="003518F0" w:rsidP="003C22F1">
            <w:pPr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Обобщить и систематизировать полученные знания. Решение задач на применение формулы бинома Ньютона</w:t>
            </w:r>
          </w:p>
        </w:tc>
      </w:tr>
      <w:tr w:rsidR="001547BF" w:rsidRPr="00D64065" w:rsidTr="006B6472">
        <w:tc>
          <w:tcPr>
            <w:tcW w:w="1743" w:type="dxa"/>
          </w:tcPr>
          <w:p w:rsidR="001547BF" w:rsidRPr="007F3820" w:rsidRDefault="001547B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828" w:type="dxa"/>
          </w:tcPr>
          <w:p w:rsidR="001547BF" w:rsidRPr="00D64065" w:rsidRDefault="009B5640" w:rsidP="000448F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065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будут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7BF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правила подсчета числа различных комбинаций. Решать задачи на применение формулы бинома Ньютона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следствий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из нее</w:t>
            </w:r>
          </w:p>
        </w:tc>
      </w:tr>
      <w:tr w:rsidR="001547BF" w:rsidRPr="00D64065" w:rsidTr="006B6472">
        <w:tc>
          <w:tcPr>
            <w:tcW w:w="1743" w:type="dxa"/>
          </w:tcPr>
          <w:p w:rsidR="001547BF" w:rsidRPr="007F3820" w:rsidRDefault="001547B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828" w:type="dxa"/>
          </w:tcPr>
          <w:p w:rsidR="001547BF" w:rsidRPr="00D64065" w:rsidRDefault="001547BF" w:rsidP="000448F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диагностическую рабо</w:t>
            </w:r>
            <w:r w:rsidR="006444B5">
              <w:rPr>
                <w:rFonts w:ascii="Times New Roman" w:hAnsi="Times New Roman" w:cs="Times New Roman"/>
                <w:i/>
                <w:sz w:val="28"/>
                <w:szCs w:val="28"/>
              </w:rPr>
              <w:t>ту с использованием разноуровне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 тестов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01DA6">
              <w:rPr>
                <w:rFonts w:ascii="Times New Roman" w:hAnsi="Times New Roman" w:cs="Times New Roman"/>
                <w:i/>
                <w:sz w:val="28"/>
                <w:szCs w:val="28"/>
              </w:rPr>
              <w:t>для самостоятельной работы</w:t>
            </w:r>
          </w:p>
        </w:tc>
      </w:tr>
      <w:tr w:rsidR="001547BF" w:rsidRPr="007F3820" w:rsidTr="006B6472">
        <w:tc>
          <w:tcPr>
            <w:tcW w:w="1743" w:type="dxa"/>
          </w:tcPr>
          <w:p w:rsidR="001547BF" w:rsidRPr="007F3820" w:rsidRDefault="001547B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теории</w:t>
            </w:r>
          </w:p>
        </w:tc>
        <w:tc>
          <w:tcPr>
            <w:tcW w:w="7828" w:type="dxa"/>
          </w:tcPr>
          <w:p w:rsidR="001547BF" w:rsidRPr="007F3820" w:rsidRDefault="009B5640" w:rsidP="000448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Разбор дополнительных прием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ов решения комбинаторных задач</w:t>
            </w:r>
          </w:p>
        </w:tc>
      </w:tr>
      <w:tr w:rsidR="001547BF" w:rsidRPr="00925041" w:rsidTr="006B6472">
        <w:tc>
          <w:tcPr>
            <w:tcW w:w="1743" w:type="dxa"/>
          </w:tcPr>
          <w:p w:rsidR="001547BF" w:rsidRPr="007F3820" w:rsidRDefault="001547BF" w:rsidP="006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20"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7828" w:type="dxa"/>
          </w:tcPr>
          <w:p w:rsidR="001547BF" w:rsidRPr="00925041" w:rsidRDefault="009B5640" w:rsidP="000448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задач из раздела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E375F">
              <w:rPr>
                <w:rFonts w:ascii="Times New Roman" w:hAnsi="Times New Roman" w:cs="Times New Roman"/>
                <w:i/>
                <w:sz w:val="28"/>
                <w:szCs w:val="28"/>
              </w:rPr>
              <w:t>«Т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есты для самостоятельной работы</w:t>
            </w:r>
            <w:r w:rsidR="00CE375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1547BF" w:rsidRPr="00925041" w:rsidTr="006B6472">
        <w:tc>
          <w:tcPr>
            <w:tcW w:w="1743" w:type="dxa"/>
          </w:tcPr>
          <w:p w:rsidR="001547BF" w:rsidRPr="00925041" w:rsidRDefault="001547BF" w:rsidP="006B6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41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7828" w:type="dxa"/>
          </w:tcPr>
          <w:p w:rsidR="001547BF" w:rsidRPr="00925041" w:rsidRDefault="001547BF" w:rsidP="000448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B5640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Индивидуальное задание</w:t>
            </w:r>
            <w:r w:rsidR="00CE3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материалам разделов «Дополнительный материал»,</w:t>
            </w:r>
            <w:r w:rsidR="00E8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E375F">
              <w:rPr>
                <w:rFonts w:ascii="Times New Roman" w:hAnsi="Times New Roman" w:cs="Times New Roman"/>
                <w:i/>
                <w:sz w:val="28"/>
                <w:szCs w:val="28"/>
              </w:rPr>
              <w:t>«Тесты для самостоятельно</w:t>
            </w:r>
            <w:r w:rsidR="001023A7">
              <w:rPr>
                <w:rFonts w:ascii="Times New Roman" w:hAnsi="Times New Roman" w:cs="Times New Roman"/>
                <w:i/>
                <w:sz w:val="28"/>
                <w:szCs w:val="28"/>
              </w:rPr>
              <w:t>й работы»</w:t>
            </w:r>
          </w:p>
        </w:tc>
      </w:tr>
    </w:tbl>
    <w:p w:rsidR="00914ACE" w:rsidRDefault="00914ACE"/>
    <w:p w:rsidR="00D11870" w:rsidRPr="00D64065" w:rsidRDefault="00D11870"/>
    <w:sectPr w:rsidR="00D11870" w:rsidRPr="00D64065" w:rsidSect="0064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5FBB"/>
    <w:multiLevelType w:val="hybridMultilevel"/>
    <w:tmpl w:val="872AF4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>
    <w:nsid w:val="510B512B"/>
    <w:multiLevelType w:val="hybridMultilevel"/>
    <w:tmpl w:val="6B6A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A74"/>
    <w:rsid w:val="00003159"/>
    <w:rsid w:val="000039E1"/>
    <w:rsid w:val="0000472D"/>
    <w:rsid w:val="0000490D"/>
    <w:rsid w:val="000073C5"/>
    <w:rsid w:val="00007889"/>
    <w:rsid w:val="00007E57"/>
    <w:rsid w:val="00011138"/>
    <w:rsid w:val="0001284D"/>
    <w:rsid w:val="000133A3"/>
    <w:rsid w:val="00014368"/>
    <w:rsid w:val="000159E3"/>
    <w:rsid w:val="00016D42"/>
    <w:rsid w:val="000271CC"/>
    <w:rsid w:val="00031EC1"/>
    <w:rsid w:val="0003234D"/>
    <w:rsid w:val="00034E74"/>
    <w:rsid w:val="00036A94"/>
    <w:rsid w:val="00040570"/>
    <w:rsid w:val="00042D61"/>
    <w:rsid w:val="000448FB"/>
    <w:rsid w:val="00047027"/>
    <w:rsid w:val="000523CC"/>
    <w:rsid w:val="00052733"/>
    <w:rsid w:val="0005562F"/>
    <w:rsid w:val="00057072"/>
    <w:rsid w:val="00063C96"/>
    <w:rsid w:val="00063F3F"/>
    <w:rsid w:val="0006432E"/>
    <w:rsid w:val="0006488B"/>
    <w:rsid w:val="00064A0E"/>
    <w:rsid w:val="00064D2B"/>
    <w:rsid w:val="0007065D"/>
    <w:rsid w:val="0007110B"/>
    <w:rsid w:val="00071B37"/>
    <w:rsid w:val="00073898"/>
    <w:rsid w:val="00073C2A"/>
    <w:rsid w:val="00080200"/>
    <w:rsid w:val="00080942"/>
    <w:rsid w:val="00082502"/>
    <w:rsid w:val="00084BB1"/>
    <w:rsid w:val="000852BA"/>
    <w:rsid w:val="00091A51"/>
    <w:rsid w:val="00094818"/>
    <w:rsid w:val="00097324"/>
    <w:rsid w:val="000A02F6"/>
    <w:rsid w:val="000A33E9"/>
    <w:rsid w:val="000A65C0"/>
    <w:rsid w:val="000B0D65"/>
    <w:rsid w:val="000B359B"/>
    <w:rsid w:val="000B36EE"/>
    <w:rsid w:val="000B3A0E"/>
    <w:rsid w:val="000B5CD0"/>
    <w:rsid w:val="000B5F07"/>
    <w:rsid w:val="000B6A3E"/>
    <w:rsid w:val="000C1DEE"/>
    <w:rsid w:val="000C2D84"/>
    <w:rsid w:val="000C3148"/>
    <w:rsid w:val="000C518B"/>
    <w:rsid w:val="000C768C"/>
    <w:rsid w:val="000C7A7E"/>
    <w:rsid w:val="000C7CF9"/>
    <w:rsid w:val="000D1306"/>
    <w:rsid w:val="000D1C46"/>
    <w:rsid w:val="000D3212"/>
    <w:rsid w:val="000D4D08"/>
    <w:rsid w:val="000D4E14"/>
    <w:rsid w:val="000D5B0C"/>
    <w:rsid w:val="000D6A94"/>
    <w:rsid w:val="000E00FB"/>
    <w:rsid w:val="000E2E51"/>
    <w:rsid w:val="000E467A"/>
    <w:rsid w:val="000E54BB"/>
    <w:rsid w:val="000E5569"/>
    <w:rsid w:val="000F20C3"/>
    <w:rsid w:val="000F4863"/>
    <w:rsid w:val="000F6107"/>
    <w:rsid w:val="000F6F95"/>
    <w:rsid w:val="000F74AB"/>
    <w:rsid w:val="0010108D"/>
    <w:rsid w:val="00101DA6"/>
    <w:rsid w:val="001023A7"/>
    <w:rsid w:val="00102B28"/>
    <w:rsid w:val="00104069"/>
    <w:rsid w:val="00104C54"/>
    <w:rsid w:val="00106D0B"/>
    <w:rsid w:val="00107CCC"/>
    <w:rsid w:val="00110601"/>
    <w:rsid w:val="00110AAE"/>
    <w:rsid w:val="001151E2"/>
    <w:rsid w:val="001152E9"/>
    <w:rsid w:val="00117FB3"/>
    <w:rsid w:val="00121DA0"/>
    <w:rsid w:val="00122C96"/>
    <w:rsid w:val="00124013"/>
    <w:rsid w:val="00126582"/>
    <w:rsid w:val="0012785F"/>
    <w:rsid w:val="00131ECA"/>
    <w:rsid w:val="001373F6"/>
    <w:rsid w:val="001376B7"/>
    <w:rsid w:val="001400DF"/>
    <w:rsid w:val="00140B98"/>
    <w:rsid w:val="00140BD2"/>
    <w:rsid w:val="00142266"/>
    <w:rsid w:val="00145618"/>
    <w:rsid w:val="001509B2"/>
    <w:rsid w:val="001510F1"/>
    <w:rsid w:val="00152E8A"/>
    <w:rsid w:val="001547BF"/>
    <w:rsid w:val="0015651E"/>
    <w:rsid w:val="00156996"/>
    <w:rsid w:val="00160C43"/>
    <w:rsid w:val="00161473"/>
    <w:rsid w:val="00161A79"/>
    <w:rsid w:val="00162918"/>
    <w:rsid w:val="001630A8"/>
    <w:rsid w:val="00164CB4"/>
    <w:rsid w:val="00165E76"/>
    <w:rsid w:val="001673A6"/>
    <w:rsid w:val="00170237"/>
    <w:rsid w:val="001740E1"/>
    <w:rsid w:val="0017518E"/>
    <w:rsid w:val="00175223"/>
    <w:rsid w:val="00176A36"/>
    <w:rsid w:val="00177DBB"/>
    <w:rsid w:val="001807FB"/>
    <w:rsid w:val="001845BD"/>
    <w:rsid w:val="0018465C"/>
    <w:rsid w:val="00193684"/>
    <w:rsid w:val="00193BCF"/>
    <w:rsid w:val="00194F61"/>
    <w:rsid w:val="001953B8"/>
    <w:rsid w:val="001958F6"/>
    <w:rsid w:val="001A1290"/>
    <w:rsid w:val="001A2C18"/>
    <w:rsid w:val="001A4FF0"/>
    <w:rsid w:val="001A6DC9"/>
    <w:rsid w:val="001B0EF1"/>
    <w:rsid w:val="001B1050"/>
    <w:rsid w:val="001B1E97"/>
    <w:rsid w:val="001B6F62"/>
    <w:rsid w:val="001C018B"/>
    <w:rsid w:val="001C2238"/>
    <w:rsid w:val="001D26C1"/>
    <w:rsid w:val="001D2BB2"/>
    <w:rsid w:val="001D5999"/>
    <w:rsid w:val="001D59F0"/>
    <w:rsid w:val="001D68F2"/>
    <w:rsid w:val="001D7173"/>
    <w:rsid w:val="001E2299"/>
    <w:rsid w:val="001E6ECE"/>
    <w:rsid w:val="001E709B"/>
    <w:rsid w:val="001F208A"/>
    <w:rsid w:val="001F2C44"/>
    <w:rsid w:val="001F3F75"/>
    <w:rsid w:val="001F614D"/>
    <w:rsid w:val="00200890"/>
    <w:rsid w:val="0020401B"/>
    <w:rsid w:val="00206FB8"/>
    <w:rsid w:val="002100CA"/>
    <w:rsid w:val="00210EDB"/>
    <w:rsid w:val="002123F2"/>
    <w:rsid w:val="00212870"/>
    <w:rsid w:val="00212FB4"/>
    <w:rsid w:val="00213E2E"/>
    <w:rsid w:val="00216088"/>
    <w:rsid w:val="002169C9"/>
    <w:rsid w:val="00217165"/>
    <w:rsid w:val="002202CB"/>
    <w:rsid w:val="0022052E"/>
    <w:rsid w:val="0022175B"/>
    <w:rsid w:val="00223AD3"/>
    <w:rsid w:val="0022420C"/>
    <w:rsid w:val="00227AE3"/>
    <w:rsid w:val="002307D3"/>
    <w:rsid w:val="0023245B"/>
    <w:rsid w:val="00232692"/>
    <w:rsid w:val="002338D5"/>
    <w:rsid w:val="00235089"/>
    <w:rsid w:val="00235FEB"/>
    <w:rsid w:val="002425CE"/>
    <w:rsid w:val="00244CCC"/>
    <w:rsid w:val="00246B0C"/>
    <w:rsid w:val="00247B38"/>
    <w:rsid w:val="00250252"/>
    <w:rsid w:val="00255068"/>
    <w:rsid w:val="002606BD"/>
    <w:rsid w:val="00260BA2"/>
    <w:rsid w:val="00265B39"/>
    <w:rsid w:val="002722FC"/>
    <w:rsid w:val="00275AF3"/>
    <w:rsid w:val="00281025"/>
    <w:rsid w:val="0028360B"/>
    <w:rsid w:val="002845CB"/>
    <w:rsid w:val="00286F82"/>
    <w:rsid w:val="00290B20"/>
    <w:rsid w:val="00292520"/>
    <w:rsid w:val="00292831"/>
    <w:rsid w:val="002947CD"/>
    <w:rsid w:val="00297366"/>
    <w:rsid w:val="0029788E"/>
    <w:rsid w:val="002A212E"/>
    <w:rsid w:val="002A2666"/>
    <w:rsid w:val="002A276B"/>
    <w:rsid w:val="002A338B"/>
    <w:rsid w:val="002A4436"/>
    <w:rsid w:val="002A5744"/>
    <w:rsid w:val="002A7AE8"/>
    <w:rsid w:val="002A7E18"/>
    <w:rsid w:val="002B08BB"/>
    <w:rsid w:val="002B0E27"/>
    <w:rsid w:val="002B2203"/>
    <w:rsid w:val="002B3614"/>
    <w:rsid w:val="002D0F2F"/>
    <w:rsid w:val="002D1B01"/>
    <w:rsid w:val="002D7EB9"/>
    <w:rsid w:val="002E0DC9"/>
    <w:rsid w:val="002E1155"/>
    <w:rsid w:val="002E31C7"/>
    <w:rsid w:val="002E3A51"/>
    <w:rsid w:val="002E3C4C"/>
    <w:rsid w:val="002E4400"/>
    <w:rsid w:val="002F1E3E"/>
    <w:rsid w:val="002F21E1"/>
    <w:rsid w:val="002F261C"/>
    <w:rsid w:val="002F398B"/>
    <w:rsid w:val="002F3DBB"/>
    <w:rsid w:val="002F460D"/>
    <w:rsid w:val="002F5DF4"/>
    <w:rsid w:val="0030133E"/>
    <w:rsid w:val="00301B30"/>
    <w:rsid w:val="00303946"/>
    <w:rsid w:val="003060B1"/>
    <w:rsid w:val="00310B58"/>
    <w:rsid w:val="0031183B"/>
    <w:rsid w:val="00314623"/>
    <w:rsid w:val="00322C0F"/>
    <w:rsid w:val="00323008"/>
    <w:rsid w:val="003259EE"/>
    <w:rsid w:val="00325DB6"/>
    <w:rsid w:val="00325E89"/>
    <w:rsid w:val="00335302"/>
    <w:rsid w:val="00343F66"/>
    <w:rsid w:val="00345D00"/>
    <w:rsid w:val="003518F0"/>
    <w:rsid w:val="00353510"/>
    <w:rsid w:val="00356202"/>
    <w:rsid w:val="003579C8"/>
    <w:rsid w:val="003620FF"/>
    <w:rsid w:val="003624CD"/>
    <w:rsid w:val="003639A1"/>
    <w:rsid w:val="003654B0"/>
    <w:rsid w:val="00365FCD"/>
    <w:rsid w:val="00371D7F"/>
    <w:rsid w:val="00374049"/>
    <w:rsid w:val="00374770"/>
    <w:rsid w:val="00374EED"/>
    <w:rsid w:val="00380ED5"/>
    <w:rsid w:val="003820BA"/>
    <w:rsid w:val="00382687"/>
    <w:rsid w:val="00386AFA"/>
    <w:rsid w:val="003871B5"/>
    <w:rsid w:val="003875CE"/>
    <w:rsid w:val="0038760A"/>
    <w:rsid w:val="00390B8D"/>
    <w:rsid w:val="003910AC"/>
    <w:rsid w:val="00393966"/>
    <w:rsid w:val="00393BDC"/>
    <w:rsid w:val="003A202D"/>
    <w:rsid w:val="003A403B"/>
    <w:rsid w:val="003A7D35"/>
    <w:rsid w:val="003B3563"/>
    <w:rsid w:val="003B3D76"/>
    <w:rsid w:val="003B4C87"/>
    <w:rsid w:val="003B68BF"/>
    <w:rsid w:val="003C1F57"/>
    <w:rsid w:val="003C22F1"/>
    <w:rsid w:val="003C2D18"/>
    <w:rsid w:val="003C5D46"/>
    <w:rsid w:val="003D16D4"/>
    <w:rsid w:val="003D3481"/>
    <w:rsid w:val="003D58C7"/>
    <w:rsid w:val="003D6CA3"/>
    <w:rsid w:val="003E0483"/>
    <w:rsid w:val="003E125E"/>
    <w:rsid w:val="003E2435"/>
    <w:rsid w:val="003E31DD"/>
    <w:rsid w:val="003E746B"/>
    <w:rsid w:val="003E7E01"/>
    <w:rsid w:val="003F028B"/>
    <w:rsid w:val="003F0297"/>
    <w:rsid w:val="003F03FC"/>
    <w:rsid w:val="003F1B6E"/>
    <w:rsid w:val="003F2313"/>
    <w:rsid w:val="003F2BCC"/>
    <w:rsid w:val="003F3D3F"/>
    <w:rsid w:val="003F4CF3"/>
    <w:rsid w:val="003F53D2"/>
    <w:rsid w:val="003F6023"/>
    <w:rsid w:val="003F7E90"/>
    <w:rsid w:val="00401800"/>
    <w:rsid w:val="004055F7"/>
    <w:rsid w:val="00406A73"/>
    <w:rsid w:val="00411CD0"/>
    <w:rsid w:val="00412596"/>
    <w:rsid w:val="0041566D"/>
    <w:rsid w:val="00415A4F"/>
    <w:rsid w:val="00421C5D"/>
    <w:rsid w:val="00422510"/>
    <w:rsid w:val="00422764"/>
    <w:rsid w:val="004230C3"/>
    <w:rsid w:val="00423B05"/>
    <w:rsid w:val="00425181"/>
    <w:rsid w:val="0042639D"/>
    <w:rsid w:val="00432D6B"/>
    <w:rsid w:val="004375B6"/>
    <w:rsid w:val="00440A12"/>
    <w:rsid w:val="004462E8"/>
    <w:rsid w:val="00446836"/>
    <w:rsid w:val="0044799F"/>
    <w:rsid w:val="00451813"/>
    <w:rsid w:val="00456879"/>
    <w:rsid w:val="00457F6B"/>
    <w:rsid w:val="004619D7"/>
    <w:rsid w:val="00463C07"/>
    <w:rsid w:val="00466388"/>
    <w:rsid w:val="0046692B"/>
    <w:rsid w:val="0047125F"/>
    <w:rsid w:val="00471383"/>
    <w:rsid w:val="00473CC2"/>
    <w:rsid w:val="00475374"/>
    <w:rsid w:val="00476B2E"/>
    <w:rsid w:val="00483D9B"/>
    <w:rsid w:val="004908E2"/>
    <w:rsid w:val="0049579F"/>
    <w:rsid w:val="00497312"/>
    <w:rsid w:val="004A10CE"/>
    <w:rsid w:val="004A48CC"/>
    <w:rsid w:val="004A566C"/>
    <w:rsid w:val="004A66C4"/>
    <w:rsid w:val="004B0ADB"/>
    <w:rsid w:val="004B41BE"/>
    <w:rsid w:val="004B724B"/>
    <w:rsid w:val="004C49CD"/>
    <w:rsid w:val="004C4FF5"/>
    <w:rsid w:val="004C58C2"/>
    <w:rsid w:val="004C5A41"/>
    <w:rsid w:val="004C730B"/>
    <w:rsid w:val="004D204A"/>
    <w:rsid w:val="004D30A5"/>
    <w:rsid w:val="004D5176"/>
    <w:rsid w:val="004D5971"/>
    <w:rsid w:val="004D5A17"/>
    <w:rsid w:val="004D5A34"/>
    <w:rsid w:val="004D6672"/>
    <w:rsid w:val="004D68FF"/>
    <w:rsid w:val="004D7A0E"/>
    <w:rsid w:val="004D7B3D"/>
    <w:rsid w:val="004E23EA"/>
    <w:rsid w:val="004E2507"/>
    <w:rsid w:val="004E26D1"/>
    <w:rsid w:val="004E6033"/>
    <w:rsid w:val="004E68B2"/>
    <w:rsid w:val="004E6CFB"/>
    <w:rsid w:val="004F2E57"/>
    <w:rsid w:val="004F5B8E"/>
    <w:rsid w:val="004F63F3"/>
    <w:rsid w:val="004F7DF6"/>
    <w:rsid w:val="005002CB"/>
    <w:rsid w:val="00503619"/>
    <w:rsid w:val="00504356"/>
    <w:rsid w:val="005046BB"/>
    <w:rsid w:val="00505751"/>
    <w:rsid w:val="00506474"/>
    <w:rsid w:val="0051371F"/>
    <w:rsid w:val="005151EA"/>
    <w:rsid w:val="00515624"/>
    <w:rsid w:val="005158C5"/>
    <w:rsid w:val="00516D2A"/>
    <w:rsid w:val="005177E2"/>
    <w:rsid w:val="005202E0"/>
    <w:rsid w:val="00520C4C"/>
    <w:rsid w:val="00521DC1"/>
    <w:rsid w:val="00525956"/>
    <w:rsid w:val="00527DE7"/>
    <w:rsid w:val="0054088D"/>
    <w:rsid w:val="00542F1C"/>
    <w:rsid w:val="00544148"/>
    <w:rsid w:val="005456FF"/>
    <w:rsid w:val="0054672C"/>
    <w:rsid w:val="00547710"/>
    <w:rsid w:val="00547E92"/>
    <w:rsid w:val="00551F37"/>
    <w:rsid w:val="0055207C"/>
    <w:rsid w:val="00556735"/>
    <w:rsid w:val="005622BE"/>
    <w:rsid w:val="00562970"/>
    <w:rsid w:val="005648D6"/>
    <w:rsid w:val="00566755"/>
    <w:rsid w:val="00566D27"/>
    <w:rsid w:val="0056732A"/>
    <w:rsid w:val="00572E15"/>
    <w:rsid w:val="00573606"/>
    <w:rsid w:val="00581EE9"/>
    <w:rsid w:val="00583DE6"/>
    <w:rsid w:val="0059302C"/>
    <w:rsid w:val="00593545"/>
    <w:rsid w:val="00595B6B"/>
    <w:rsid w:val="00595DEC"/>
    <w:rsid w:val="005974A2"/>
    <w:rsid w:val="005A19DA"/>
    <w:rsid w:val="005A2ECD"/>
    <w:rsid w:val="005A3B1C"/>
    <w:rsid w:val="005A52EE"/>
    <w:rsid w:val="005A5641"/>
    <w:rsid w:val="005A5811"/>
    <w:rsid w:val="005A5845"/>
    <w:rsid w:val="005A5BA0"/>
    <w:rsid w:val="005A66E9"/>
    <w:rsid w:val="005B3E88"/>
    <w:rsid w:val="005B4497"/>
    <w:rsid w:val="005B79D1"/>
    <w:rsid w:val="005C0927"/>
    <w:rsid w:val="005C16DB"/>
    <w:rsid w:val="005C2525"/>
    <w:rsid w:val="005C6514"/>
    <w:rsid w:val="005C74E8"/>
    <w:rsid w:val="005C798D"/>
    <w:rsid w:val="005D1047"/>
    <w:rsid w:val="005D1A44"/>
    <w:rsid w:val="005E15D4"/>
    <w:rsid w:val="005E2C41"/>
    <w:rsid w:val="005E40C5"/>
    <w:rsid w:val="005E496F"/>
    <w:rsid w:val="005E772C"/>
    <w:rsid w:val="005F020F"/>
    <w:rsid w:val="005F0FAD"/>
    <w:rsid w:val="005F4220"/>
    <w:rsid w:val="005F62F0"/>
    <w:rsid w:val="005F6C28"/>
    <w:rsid w:val="00600721"/>
    <w:rsid w:val="006039E1"/>
    <w:rsid w:val="00613877"/>
    <w:rsid w:val="00613F84"/>
    <w:rsid w:val="006204A6"/>
    <w:rsid w:val="00621E20"/>
    <w:rsid w:val="00621E4F"/>
    <w:rsid w:val="00625EEF"/>
    <w:rsid w:val="00627408"/>
    <w:rsid w:val="00631517"/>
    <w:rsid w:val="006322C2"/>
    <w:rsid w:val="00632BE9"/>
    <w:rsid w:val="006346EF"/>
    <w:rsid w:val="006358B2"/>
    <w:rsid w:val="00635ADC"/>
    <w:rsid w:val="00635E5B"/>
    <w:rsid w:val="00636989"/>
    <w:rsid w:val="00642475"/>
    <w:rsid w:val="00642602"/>
    <w:rsid w:val="00642672"/>
    <w:rsid w:val="006444B5"/>
    <w:rsid w:val="006459F3"/>
    <w:rsid w:val="00646092"/>
    <w:rsid w:val="006464E0"/>
    <w:rsid w:val="00647F2C"/>
    <w:rsid w:val="00651EBD"/>
    <w:rsid w:val="00656C92"/>
    <w:rsid w:val="00656EFD"/>
    <w:rsid w:val="0066521B"/>
    <w:rsid w:val="0066540D"/>
    <w:rsid w:val="006669E9"/>
    <w:rsid w:val="00667EFA"/>
    <w:rsid w:val="00671B46"/>
    <w:rsid w:val="00672C46"/>
    <w:rsid w:val="0067497C"/>
    <w:rsid w:val="006764DE"/>
    <w:rsid w:val="00676FD7"/>
    <w:rsid w:val="006814FF"/>
    <w:rsid w:val="00686C7E"/>
    <w:rsid w:val="00692978"/>
    <w:rsid w:val="006930E9"/>
    <w:rsid w:val="0069370B"/>
    <w:rsid w:val="00695926"/>
    <w:rsid w:val="00696919"/>
    <w:rsid w:val="006A2D5B"/>
    <w:rsid w:val="006A473A"/>
    <w:rsid w:val="006A75F6"/>
    <w:rsid w:val="006B0B56"/>
    <w:rsid w:val="006B216A"/>
    <w:rsid w:val="006B40F2"/>
    <w:rsid w:val="006B4DCB"/>
    <w:rsid w:val="006B4E77"/>
    <w:rsid w:val="006B6472"/>
    <w:rsid w:val="006C2414"/>
    <w:rsid w:val="006C4494"/>
    <w:rsid w:val="006C4DD3"/>
    <w:rsid w:val="006C5A5D"/>
    <w:rsid w:val="006D149A"/>
    <w:rsid w:val="006D3CBF"/>
    <w:rsid w:val="006D7219"/>
    <w:rsid w:val="006E74D1"/>
    <w:rsid w:val="006F1610"/>
    <w:rsid w:val="006F2550"/>
    <w:rsid w:val="006F3039"/>
    <w:rsid w:val="006F77D4"/>
    <w:rsid w:val="00700A69"/>
    <w:rsid w:val="007020C2"/>
    <w:rsid w:val="00702A8C"/>
    <w:rsid w:val="0070404A"/>
    <w:rsid w:val="007061A5"/>
    <w:rsid w:val="007078FC"/>
    <w:rsid w:val="0071029D"/>
    <w:rsid w:val="00713290"/>
    <w:rsid w:val="007134F2"/>
    <w:rsid w:val="007158C7"/>
    <w:rsid w:val="00715DBB"/>
    <w:rsid w:val="00723DE5"/>
    <w:rsid w:val="007250FA"/>
    <w:rsid w:val="00725798"/>
    <w:rsid w:val="00727759"/>
    <w:rsid w:val="00733172"/>
    <w:rsid w:val="0073415E"/>
    <w:rsid w:val="00736637"/>
    <w:rsid w:val="00741594"/>
    <w:rsid w:val="007444EE"/>
    <w:rsid w:val="00744B3C"/>
    <w:rsid w:val="007455E4"/>
    <w:rsid w:val="00746CA2"/>
    <w:rsid w:val="00750869"/>
    <w:rsid w:val="00750DAD"/>
    <w:rsid w:val="007558ED"/>
    <w:rsid w:val="00756CB4"/>
    <w:rsid w:val="0076064F"/>
    <w:rsid w:val="0076072D"/>
    <w:rsid w:val="00762261"/>
    <w:rsid w:val="007649C7"/>
    <w:rsid w:val="007651DD"/>
    <w:rsid w:val="007651EE"/>
    <w:rsid w:val="007676BC"/>
    <w:rsid w:val="0077009C"/>
    <w:rsid w:val="00774A91"/>
    <w:rsid w:val="00775328"/>
    <w:rsid w:val="007766A4"/>
    <w:rsid w:val="0077709E"/>
    <w:rsid w:val="0078183E"/>
    <w:rsid w:val="007826F9"/>
    <w:rsid w:val="00782CB8"/>
    <w:rsid w:val="0078404D"/>
    <w:rsid w:val="00785477"/>
    <w:rsid w:val="00785633"/>
    <w:rsid w:val="00786474"/>
    <w:rsid w:val="00793D07"/>
    <w:rsid w:val="00794C38"/>
    <w:rsid w:val="00794C84"/>
    <w:rsid w:val="0079598F"/>
    <w:rsid w:val="00796602"/>
    <w:rsid w:val="007967AE"/>
    <w:rsid w:val="007972E4"/>
    <w:rsid w:val="007A1A07"/>
    <w:rsid w:val="007A22E5"/>
    <w:rsid w:val="007A2832"/>
    <w:rsid w:val="007A4BF3"/>
    <w:rsid w:val="007A59C4"/>
    <w:rsid w:val="007A68FB"/>
    <w:rsid w:val="007A729A"/>
    <w:rsid w:val="007B0088"/>
    <w:rsid w:val="007B1E4D"/>
    <w:rsid w:val="007B1FD9"/>
    <w:rsid w:val="007B3E1B"/>
    <w:rsid w:val="007B5BE6"/>
    <w:rsid w:val="007B64A0"/>
    <w:rsid w:val="007B6672"/>
    <w:rsid w:val="007B7372"/>
    <w:rsid w:val="007C071A"/>
    <w:rsid w:val="007C0925"/>
    <w:rsid w:val="007C1867"/>
    <w:rsid w:val="007C36AB"/>
    <w:rsid w:val="007C5D8B"/>
    <w:rsid w:val="007C6F49"/>
    <w:rsid w:val="007C6FE7"/>
    <w:rsid w:val="007D0197"/>
    <w:rsid w:val="007D292E"/>
    <w:rsid w:val="007D55DC"/>
    <w:rsid w:val="007E2E25"/>
    <w:rsid w:val="007E5812"/>
    <w:rsid w:val="007F2099"/>
    <w:rsid w:val="007F3820"/>
    <w:rsid w:val="0080027A"/>
    <w:rsid w:val="008020AF"/>
    <w:rsid w:val="00804265"/>
    <w:rsid w:val="00805E00"/>
    <w:rsid w:val="00806E91"/>
    <w:rsid w:val="00811798"/>
    <w:rsid w:val="00815186"/>
    <w:rsid w:val="008155D3"/>
    <w:rsid w:val="00821CF1"/>
    <w:rsid w:val="00822944"/>
    <w:rsid w:val="008325E9"/>
    <w:rsid w:val="00832976"/>
    <w:rsid w:val="00833993"/>
    <w:rsid w:val="00834888"/>
    <w:rsid w:val="00836B67"/>
    <w:rsid w:val="00841C4F"/>
    <w:rsid w:val="00841EF4"/>
    <w:rsid w:val="00843796"/>
    <w:rsid w:val="008507F2"/>
    <w:rsid w:val="008509F0"/>
    <w:rsid w:val="00851A62"/>
    <w:rsid w:val="00860E6C"/>
    <w:rsid w:val="00862807"/>
    <w:rsid w:val="00864999"/>
    <w:rsid w:val="00866833"/>
    <w:rsid w:val="00866C39"/>
    <w:rsid w:val="00867C1B"/>
    <w:rsid w:val="0087699A"/>
    <w:rsid w:val="00876A91"/>
    <w:rsid w:val="00877252"/>
    <w:rsid w:val="00877395"/>
    <w:rsid w:val="00877514"/>
    <w:rsid w:val="0088324F"/>
    <w:rsid w:val="00885638"/>
    <w:rsid w:val="00885D56"/>
    <w:rsid w:val="00886EF2"/>
    <w:rsid w:val="00886F53"/>
    <w:rsid w:val="00893D2F"/>
    <w:rsid w:val="00895795"/>
    <w:rsid w:val="008A2FE3"/>
    <w:rsid w:val="008A7453"/>
    <w:rsid w:val="008B2A14"/>
    <w:rsid w:val="008B387F"/>
    <w:rsid w:val="008B3935"/>
    <w:rsid w:val="008B397A"/>
    <w:rsid w:val="008B5011"/>
    <w:rsid w:val="008B7F81"/>
    <w:rsid w:val="008C0054"/>
    <w:rsid w:val="008C27F1"/>
    <w:rsid w:val="008C3BFA"/>
    <w:rsid w:val="008C4E26"/>
    <w:rsid w:val="008C4E52"/>
    <w:rsid w:val="008D019A"/>
    <w:rsid w:val="008D1BE1"/>
    <w:rsid w:val="008D69F7"/>
    <w:rsid w:val="008D6A96"/>
    <w:rsid w:val="008E0442"/>
    <w:rsid w:val="008E27BF"/>
    <w:rsid w:val="008E28BD"/>
    <w:rsid w:val="008E39CE"/>
    <w:rsid w:val="008E3C79"/>
    <w:rsid w:val="008E3F03"/>
    <w:rsid w:val="008E3F5A"/>
    <w:rsid w:val="008E5167"/>
    <w:rsid w:val="008E5D02"/>
    <w:rsid w:val="008F4654"/>
    <w:rsid w:val="009001DA"/>
    <w:rsid w:val="0090075D"/>
    <w:rsid w:val="0090330F"/>
    <w:rsid w:val="00903975"/>
    <w:rsid w:val="00906351"/>
    <w:rsid w:val="00912275"/>
    <w:rsid w:val="0091408C"/>
    <w:rsid w:val="009140AB"/>
    <w:rsid w:val="00914ACE"/>
    <w:rsid w:val="0091554D"/>
    <w:rsid w:val="00916570"/>
    <w:rsid w:val="00917122"/>
    <w:rsid w:val="00923626"/>
    <w:rsid w:val="00924465"/>
    <w:rsid w:val="00925041"/>
    <w:rsid w:val="00925F3D"/>
    <w:rsid w:val="009268AC"/>
    <w:rsid w:val="009327D0"/>
    <w:rsid w:val="00932C72"/>
    <w:rsid w:val="00937F33"/>
    <w:rsid w:val="00942599"/>
    <w:rsid w:val="009440D2"/>
    <w:rsid w:val="0094434B"/>
    <w:rsid w:val="00945D2F"/>
    <w:rsid w:val="009510F6"/>
    <w:rsid w:val="00951355"/>
    <w:rsid w:val="009531F5"/>
    <w:rsid w:val="009546E5"/>
    <w:rsid w:val="00956F1E"/>
    <w:rsid w:val="00963655"/>
    <w:rsid w:val="00966172"/>
    <w:rsid w:val="009675D4"/>
    <w:rsid w:val="0096762C"/>
    <w:rsid w:val="00967E76"/>
    <w:rsid w:val="00970F95"/>
    <w:rsid w:val="00972657"/>
    <w:rsid w:val="0097338C"/>
    <w:rsid w:val="009760C3"/>
    <w:rsid w:val="00976372"/>
    <w:rsid w:val="00977623"/>
    <w:rsid w:val="00977A3E"/>
    <w:rsid w:val="0098090B"/>
    <w:rsid w:val="00980F00"/>
    <w:rsid w:val="00984B3C"/>
    <w:rsid w:val="00987729"/>
    <w:rsid w:val="00987BBA"/>
    <w:rsid w:val="00995420"/>
    <w:rsid w:val="0099575F"/>
    <w:rsid w:val="00995C2B"/>
    <w:rsid w:val="00995CE3"/>
    <w:rsid w:val="009A0F42"/>
    <w:rsid w:val="009A4299"/>
    <w:rsid w:val="009A6EBA"/>
    <w:rsid w:val="009B0338"/>
    <w:rsid w:val="009B463E"/>
    <w:rsid w:val="009B4730"/>
    <w:rsid w:val="009B5640"/>
    <w:rsid w:val="009C1FE0"/>
    <w:rsid w:val="009C4A5E"/>
    <w:rsid w:val="009D349C"/>
    <w:rsid w:val="009D36F0"/>
    <w:rsid w:val="009D4632"/>
    <w:rsid w:val="009D55C4"/>
    <w:rsid w:val="009D610D"/>
    <w:rsid w:val="009D66C6"/>
    <w:rsid w:val="009E0AF1"/>
    <w:rsid w:val="009E17A8"/>
    <w:rsid w:val="009E31BD"/>
    <w:rsid w:val="009E3F22"/>
    <w:rsid w:val="009E7348"/>
    <w:rsid w:val="009F32FE"/>
    <w:rsid w:val="009F5443"/>
    <w:rsid w:val="009F6727"/>
    <w:rsid w:val="009F68CA"/>
    <w:rsid w:val="009F7D82"/>
    <w:rsid w:val="00A026E6"/>
    <w:rsid w:val="00A05DDB"/>
    <w:rsid w:val="00A10747"/>
    <w:rsid w:val="00A10D69"/>
    <w:rsid w:val="00A11704"/>
    <w:rsid w:val="00A1518B"/>
    <w:rsid w:val="00A15AA5"/>
    <w:rsid w:val="00A161D9"/>
    <w:rsid w:val="00A2410C"/>
    <w:rsid w:val="00A24C9E"/>
    <w:rsid w:val="00A269EF"/>
    <w:rsid w:val="00A2757B"/>
    <w:rsid w:val="00A30473"/>
    <w:rsid w:val="00A35060"/>
    <w:rsid w:val="00A350B9"/>
    <w:rsid w:val="00A3644F"/>
    <w:rsid w:val="00A37E42"/>
    <w:rsid w:val="00A410DB"/>
    <w:rsid w:val="00A4134F"/>
    <w:rsid w:val="00A42662"/>
    <w:rsid w:val="00A45D19"/>
    <w:rsid w:val="00A45D24"/>
    <w:rsid w:val="00A47F9C"/>
    <w:rsid w:val="00A524C9"/>
    <w:rsid w:val="00A6386F"/>
    <w:rsid w:val="00A64911"/>
    <w:rsid w:val="00A6695A"/>
    <w:rsid w:val="00A66C63"/>
    <w:rsid w:val="00A679DE"/>
    <w:rsid w:val="00A70CB6"/>
    <w:rsid w:val="00A715BE"/>
    <w:rsid w:val="00A734C1"/>
    <w:rsid w:val="00A7611D"/>
    <w:rsid w:val="00A77A3C"/>
    <w:rsid w:val="00A80FD4"/>
    <w:rsid w:val="00A81DAF"/>
    <w:rsid w:val="00A820A6"/>
    <w:rsid w:val="00A82BA1"/>
    <w:rsid w:val="00A83DED"/>
    <w:rsid w:val="00A84879"/>
    <w:rsid w:val="00A875E6"/>
    <w:rsid w:val="00A87D1B"/>
    <w:rsid w:val="00A91557"/>
    <w:rsid w:val="00AA2829"/>
    <w:rsid w:val="00AA3DE9"/>
    <w:rsid w:val="00AA4B34"/>
    <w:rsid w:val="00AB3C16"/>
    <w:rsid w:val="00AB3F0C"/>
    <w:rsid w:val="00AB54BC"/>
    <w:rsid w:val="00AB74B9"/>
    <w:rsid w:val="00AC1A90"/>
    <w:rsid w:val="00AC1EF0"/>
    <w:rsid w:val="00AC2ADC"/>
    <w:rsid w:val="00AC44B6"/>
    <w:rsid w:val="00AC5C36"/>
    <w:rsid w:val="00AC5CFC"/>
    <w:rsid w:val="00AD03BB"/>
    <w:rsid w:val="00AD2C11"/>
    <w:rsid w:val="00AD5F23"/>
    <w:rsid w:val="00AD7892"/>
    <w:rsid w:val="00AE091E"/>
    <w:rsid w:val="00AE4AD2"/>
    <w:rsid w:val="00AE4BF3"/>
    <w:rsid w:val="00AE4D21"/>
    <w:rsid w:val="00AF5806"/>
    <w:rsid w:val="00AF756E"/>
    <w:rsid w:val="00B009FD"/>
    <w:rsid w:val="00B01DA3"/>
    <w:rsid w:val="00B01E08"/>
    <w:rsid w:val="00B05372"/>
    <w:rsid w:val="00B1276F"/>
    <w:rsid w:val="00B1307C"/>
    <w:rsid w:val="00B14A56"/>
    <w:rsid w:val="00B15918"/>
    <w:rsid w:val="00B165E3"/>
    <w:rsid w:val="00B237B1"/>
    <w:rsid w:val="00B2425F"/>
    <w:rsid w:val="00B27184"/>
    <w:rsid w:val="00B302A7"/>
    <w:rsid w:val="00B31808"/>
    <w:rsid w:val="00B32335"/>
    <w:rsid w:val="00B34FB8"/>
    <w:rsid w:val="00B36D5C"/>
    <w:rsid w:val="00B41D01"/>
    <w:rsid w:val="00B4368B"/>
    <w:rsid w:val="00B447F9"/>
    <w:rsid w:val="00B46E01"/>
    <w:rsid w:val="00B501F3"/>
    <w:rsid w:val="00B600B9"/>
    <w:rsid w:val="00B60605"/>
    <w:rsid w:val="00B64A90"/>
    <w:rsid w:val="00B70F44"/>
    <w:rsid w:val="00B71111"/>
    <w:rsid w:val="00B7196E"/>
    <w:rsid w:val="00B72461"/>
    <w:rsid w:val="00B7320A"/>
    <w:rsid w:val="00B73598"/>
    <w:rsid w:val="00B74368"/>
    <w:rsid w:val="00B74E75"/>
    <w:rsid w:val="00B74F04"/>
    <w:rsid w:val="00B80129"/>
    <w:rsid w:val="00B82BD9"/>
    <w:rsid w:val="00B82EF3"/>
    <w:rsid w:val="00B82F95"/>
    <w:rsid w:val="00B869D2"/>
    <w:rsid w:val="00B86BBC"/>
    <w:rsid w:val="00B901CB"/>
    <w:rsid w:val="00B9229E"/>
    <w:rsid w:val="00B94540"/>
    <w:rsid w:val="00B94618"/>
    <w:rsid w:val="00B96D2F"/>
    <w:rsid w:val="00B97573"/>
    <w:rsid w:val="00BA0B35"/>
    <w:rsid w:val="00BA1470"/>
    <w:rsid w:val="00BA5B79"/>
    <w:rsid w:val="00BA64B7"/>
    <w:rsid w:val="00BB4C09"/>
    <w:rsid w:val="00BC11B5"/>
    <w:rsid w:val="00BC3885"/>
    <w:rsid w:val="00BC43E5"/>
    <w:rsid w:val="00BC72CC"/>
    <w:rsid w:val="00BC7513"/>
    <w:rsid w:val="00BD1004"/>
    <w:rsid w:val="00BD3B45"/>
    <w:rsid w:val="00BD4027"/>
    <w:rsid w:val="00BD5F86"/>
    <w:rsid w:val="00BD62F2"/>
    <w:rsid w:val="00BD63B2"/>
    <w:rsid w:val="00BE129B"/>
    <w:rsid w:val="00BE19EF"/>
    <w:rsid w:val="00BE1A60"/>
    <w:rsid w:val="00BE2382"/>
    <w:rsid w:val="00BE27E7"/>
    <w:rsid w:val="00BE74C1"/>
    <w:rsid w:val="00BE7D16"/>
    <w:rsid w:val="00BF1C03"/>
    <w:rsid w:val="00BF2D0F"/>
    <w:rsid w:val="00BF377C"/>
    <w:rsid w:val="00BF48B1"/>
    <w:rsid w:val="00C04653"/>
    <w:rsid w:val="00C05B79"/>
    <w:rsid w:val="00C07A5B"/>
    <w:rsid w:val="00C07BBE"/>
    <w:rsid w:val="00C22989"/>
    <w:rsid w:val="00C23F22"/>
    <w:rsid w:val="00C32BB0"/>
    <w:rsid w:val="00C3433E"/>
    <w:rsid w:val="00C35CE0"/>
    <w:rsid w:val="00C3684F"/>
    <w:rsid w:val="00C43C40"/>
    <w:rsid w:val="00C53B3B"/>
    <w:rsid w:val="00C54283"/>
    <w:rsid w:val="00C56B56"/>
    <w:rsid w:val="00C61303"/>
    <w:rsid w:val="00C64567"/>
    <w:rsid w:val="00C64B02"/>
    <w:rsid w:val="00C70AD5"/>
    <w:rsid w:val="00C70D69"/>
    <w:rsid w:val="00C73A19"/>
    <w:rsid w:val="00C73F70"/>
    <w:rsid w:val="00C773CD"/>
    <w:rsid w:val="00C81295"/>
    <w:rsid w:val="00C86B6F"/>
    <w:rsid w:val="00C92D39"/>
    <w:rsid w:val="00C96AE4"/>
    <w:rsid w:val="00C96D55"/>
    <w:rsid w:val="00C972B0"/>
    <w:rsid w:val="00CA369C"/>
    <w:rsid w:val="00CA3FEC"/>
    <w:rsid w:val="00CA61AA"/>
    <w:rsid w:val="00CA6A58"/>
    <w:rsid w:val="00CA7868"/>
    <w:rsid w:val="00CB2546"/>
    <w:rsid w:val="00CB341C"/>
    <w:rsid w:val="00CB3EF3"/>
    <w:rsid w:val="00CB678F"/>
    <w:rsid w:val="00CB726E"/>
    <w:rsid w:val="00CD1BF5"/>
    <w:rsid w:val="00CD46AA"/>
    <w:rsid w:val="00CE06F7"/>
    <w:rsid w:val="00CE15A2"/>
    <w:rsid w:val="00CE2E36"/>
    <w:rsid w:val="00CE36E3"/>
    <w:rsid w:val="00CE375F"/>
    <w:rsid w:val="00CE50E2"/>
    <w:rsid w:val="00CE79FD"/>
    <w:rsid w:val="00CF21D9"/>
    <w:rsid w:val="00CF6A8E"/>
    <w:rsid w:val="00CF6FDB"/>
    <w:rsid w:val="00D00B8A"/>
    <w:rsid w:val="00D00EE1"/>
    <w:rsid w:val="00D03E46"/>
    <w:rsid w:val="00D04A28"/>
    <w:rsid w:val="00D0791B"/>
    <w:rsid w:val="00D11870"/>
    <w:rsid w:val="00D151D1"/>
    <w:rsid w:val="00D16416"/>
    <w:rsid w:val="00D164D2"/>
    <w:rsid w:val="00D20AFE"/>
    <w:rsid w:val="00D2359F"/>
    <w:rsid w:val="00D24384"/>
    <w:rsid w:val="00D24E33"/>
    <w:rsid w:val="00D26AD4"/>
    <w:rsid w:val="00D27558"/>
    <w:rsid w:val="00D32074"/>
    <w:rsid w:val="00D36018"/>
    <w:rsid w:val="00D37927"/>
    <w:rsid w:val="00D4133C"/>
    <w:rsid w:val="00D416BC"/>
    <w:rsid w:val="00D436F6"/>
    <w:rsid w:val="00D47DFD"/>
    <w:rsid w:val="00D5168D"/>
    <w:rsid w:val="00D53BC7"/>
    <w:rsid w:val="00D55918"/>
    <w:rsid w:val="00D62ECF"/>
    <w:rsid w:val="00D63935"/>
    <w:rsid w:val="00D64065"/>
    <w:rsid w:val="00D64D21"/>
    <w:rsid w:val="00D67F2B"/>
    <w:rsid w:val="00D71042"/>
    <w:rsid w:val="00D7362F"/>
    <w:rsid w:val="00D7631C"/>
    <w:rsid w:val="00D7787A"/>
    <w:rsid w:val="00D779DB"/>
    <w:rsid w:val="00D807DF"/>
    <w:rsid w:val="00D80A55"/>
    <w:rsid w:val="00D832A3"/>
    <w:rsid w:val="00D87921"/>
    <w:rsid w:val="00D90395"/>
    <w:rsid w:val="00D90F50"/>
    <w:rsid w:val="00D92127"/>
    <w:rsid w:val="00D94D18"/>
    <w:rsid w:val="00D97195"/>
    <w:rsid w:val="00D971A8"/>
    <w:rsid w:val="00DA0CBF"/>
    <w:rsid w:val="00DA10B1"/>
    <w:rsid w:val="00DA1F8F"/>
    <w:rsid w:val="00DA3DFA"/>
    <w:rsid w:val="00DA442E"/>
    <w:rsid w:val="00DA4AAD"/>
    <w:rsid w:val="00DA4CEC"/>
    <w:rsid w:val="00DA5129"/>
    <w:rsid w:val="00DA6722"/>
    <w:rsid w:val="00DB2334"/>
    <w:rsid w:val="00DB3130"/>
    <w:rsid w:val="00DB4B5A"/>
    <w:rsid w:val="00DB5C17"/>
    <w:rsid w:val="00DC154D"/>
    <w:rsid w:val="00DC1FB4"/>
    <w:rsid w:val="00DC222D"/>
    <w:rsid w:val="00DC2C85"/>
    <w:rsid w:val="00DD6667"/>
    <w:rsid w:val="00DD69D5"/>
    <w:rsid w:val="00DD6A89"/>
    <w:rsid w:val="00DE2C5D"/>
    <w:rsid w:val="00DE4937"/>
    <w:rsid w:val="00DE5E2E"/>
    <w:rsid w:val="00DE6829"/>
    <w:rsid w:val="00DE6E10"/>
    <w:rsid w:val="00DE6FF3"/>
    <w:rsid w:val="00DF0643"/>
    <w:rsid w:val="00DF19B7"/>
    <w:rsid w:val="00DF1A9E"/>
    <w:rsid w:val="00DF2B4C"/>
    <w:rsid w:val="00DF3E24"/>
    <w:rsid w:val="00E0156A"/>
    <w:rsid w:val="00E022E7"/>
    <w:rsid w:val="00E044C3"/>
    <w:rsid w:val="00E06264"/>
    <w:rsid w:val="00E0732B"/>
    <w:rsid w:val="00E149ED"/>
    <w:rsid w:val="00E1503A"/>
    <w:rsid w:val="00E161C6"/>
    <w:rsid w:val="00E258B1"/>
    <w:rsid w:val="00E2626B"/>
    <w:rsid w:val="00E308A8"/>
    <w:rsid w:val="00E30DED"/>
    <w:rsid w:val="00E30F7E"/>
    <w:rsid w:val="00E3122D"/>
    <w:rsid w:val="00E31487"/>
    <w:rsid w:val="00E33C48"/>
    <w:rsid w:val="00E34EEE"/>
    <w:rsid w:val="00E36751"/>
    <w:rsid w:val="00E44A6F"/>
    <w:rsid w:val="00E45CA5"/>
    <w:rsid w:val="00E46744"/>
    <w:rsid w:val="00E5108C"/>
    <w:rsid w:val="00E51497"/>
    <w:rsid w:val="00E54053"/>
    <w:rsid w:val="00E56C96"/>
    <w:rsid w:val="00E60D95"/>
    <w:rsid w:val="00E62C81"/>
    <w:rsid w:val="00E62D7A"/>
    <w:rsid w:val="00E640FE"/>
    <w:rsid w:val="00E64425"/>
    <w:rsid w:val="00E6489B"/>
    <w:rsid w:val="00E657CE"/>
    <w:rsid w:val="00E6590A"/>
    <w:rsid w:val="00E659E7"/>
    <w:rsid w:val="00E65FAD"/>
    <w:rsid w:val="00E76D61"/>
    <w:rsid w:val="00E7728A"/>
    <w:rsid w:val="00E801C0"/>
    <w:rsid w:val="00E818F1"/>
    <w:rsid w:val="00E833D3"/>
    <w:rsid w:val="00E8479C"/>
    <w:rsid w:val="00E84DBE"/>
    <w:rsid w:val="00E859D0"/>
    <w:rsid w:val="00E85C07"/>
    <w:rsid w:val="00E86DC5"/>
    <w:rsid w:val="00E8712D"/>
    <w:rsid w:val="00E9044D"/>
    <w:rsid w:val="00E91AF4"/>
    <w:rsid w:val="00E92FE9"/>
    <w:rsid w:val="00E93C10"/>
    <w:rsid w:val="00E9458C"/>
    <w:rsid w:val="00E9513A"/>
    <w:rsid w:val="00E96147"/>
    <w:rsid w:val="00E965DF"/>
    <w:rsid w:val="00E97B2A"/>
    <w:rsid w:val="00EA0549"/>
    <w:rsid w:val="00EA2582"/>
    <w:rsid w:val="00EA4D00"/>
    <w:rsid w:val="00EB1184"/>
    <w:rsid w:val="00EB3A74"/>
    <w:rsid w:val="00EB508C"/>
    <w:rsid w:val="00EB672D"/>
    <w:rsid w:val="00EB77D9"/>
    <w:rsid w:val="00EC23AE"/>
    <w:rsid w:val="00EC3520"/>
    <w:rsid w:val="00EC4237"/>
    <w:rsid w:val="00EC7277"/>
    <w:rsid w:val="00ED0F05"/>
    <w:rsid w:val="00ED11A3"/>
    <w:rsid w:val="00ED154C"/>
    <w:rsid w:val="00ED2D58"/>
    <w:rsid w:val="00ED3C4B"/>
    <w:rsid w:val="00ED689D"/>
    <w:rsid w:val="00ED7C49"/>
    <w:rsid w:val="00EE20AD"/>
    <w:rsid w:val="00EE3C10"/>
    <w:rsid w:val="00EE3FDC"/>
    <w:rsid w:val="00EE6602"/>
    <w:rsid w:val="00EE6DC7"/>
    <w:rsid w:val="00EF0B8D"/>
    <w:rsid w:val="00EF3B22"/>
    <w:rsid w:val="00EF66D4"/>
    <w:rsid w:val="00F02117"/>
    <w:rsid w:val="00F02753"/>
    <w:rsid w:val="00F042FB"/>
    <w:rsid w:val="00F043BD"/>
    <w:rsid w:val="00F059BE"/>
    <w:rsid w:val="00F11980"/>
    <w:rsid w:val="00F11F10"/>
    <w:rsid w:val="00F13558"/>
    <w:rsid w:val="00F176E4"/>
    <w:rsid w:val="00F24541"/>
    <w:rsid w:val="00F266FF"/>
    <w:rsid w:val="00F3026D"/>
    <w:rsid w:val="00F30E8D"/>
    <w:rsid w:val="00F33282"/>
    <w:rsid w:val="00F3526C"/>
    <w:rsid w:val="00F408BE"/>
    <w:rsid w:val="00F40D75"/>
    <w:rsid w:val="00F41B2A"/>
    <w:rsid w:val="00F43F0C"/>
    <w:rsid w:val="00F51B89"/>
    <w:rsid w:val="00F53171"/>
    <w:rsid w:val="00F56600"/>
    <w:rsid w:val="00F57619"/>
    <w:rsid w:val="00F60D87"/>
    <w:rsid w:val="00F60F9B"/>
    <w:rsid w:val="00F61EBD"/>
    <w:rsid w:val="00F6460E"/>
    <w:rsid w:val="00F64D7C"/>
    <w:rsid w:val="00F67A8C"/>
    <w:rsid w:val="00F67FEF"/>
    <w:rsid w:val="00F70874"/>
    <w:rsid w:val="00F74458"/>
    <w:rsid w:val="00F81124"/>
    <w:rsid w:val="00F82381"/>
    <w:rsid w:val="00F83763"/>
    <w:rsid w:val="00F862F6"/>
    <w:rsid w:val="00F866F9"/>
    <w:rsid w:val="00F9449E"/>
    <w:rsid w:val="00FA2119"/>
    <w:rsid w:val="00FA2BD9"/>
    <w:rsid w:val="00FB1631"/>
    <w:rsid w:val="00FB174F"/>
    <w:rsid w:val="00FB2FB0"/>
    <w:rsid w:val="00FB6B4A"/>
    <w:rsid w:val="00FC01CC"/>
    <w:rsid w:val="00FC3BB6"/>
    <w:rsid w:val="00FC3FD7"/>
    <w:rsid w:val="00FC48EA"/>
    <w:rsid w:val="00FC7036"/>
    <w:rsid w:val="00FC749D"/>
    <w:rsid w:val="00FD3B73"/>
    <w:rsid w:val="00FE2601"/>
    <w:rsid w:val="00FE7684"/>
    <w:rsid w:val="00FE7B73"/>
    <w:rsid w:val="00FF010B"/>
    <w:rsid w:val="00FF1F3F"/>
    <w:rsid w:val="00FF32C4"/>
    <w:rsid w:val="00FF4D8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92"/>
  </w:style>
  <w:style w:type="paragraph" w:styleId="2">
    <w:name w:val="heading 2"/>
    <w:basedOn w:val="a"/>
    <w:next w:val="a"/>
    <w:link w:val="20"/>
    <w:uiPriority w:val="9"/>
    <w:unhideWhenUsed/>
    <w:qFormat/>
    <w:rsid w:val="00F059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F059BE"/>
    <w:pPr>
      <w:keepNext w:val="0"/>
      <w:keepLines w:val="0"/>
      <w:spacing w:before="240" w:line="240" w:lineRule="auto"/>
      <w:ind w:right="-1" w:firstLine="709"/>
      <w:contextualSpacing/>
      <w:jc w:val="center"/>
      <w:outlineLvl w:val="2"/>
    </w:pPr>
    <w:rPr>
      <w:rFonts w:ascii="Times New Roman" w:eastAsia="Times New Roman" w:hAnsi="Times New Roman" w:cs="Times New Roman"/>
      <w:bCs w:val="0"/>
      <w:color w:val="auto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F059BE"/>
    <w:pPr>
      <w:spacing w:after="0" w:line="240" w:lineRule="auto"/>
      <w:ind w:left="1701" w:right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9B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hps">
    <w:name w:val="hps"/>
    <w:basedOn w:val="a0"/>
    <w:rsid w:val="00F059BE"/>
  </w:style>
  <w:style w:type="character" w:customStyle="1" w:styleId="20">
    <w:name w:val="Заголовок 2 Знак"/>
    <w:basedOn w:val="a0"/>
    <w:link w:val="2"/>
    <w:uiPriority w:val="9"/>
    <w:rsid w:val="00F05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0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9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1497"/>
    <w:pPr>
      <w:spacing w:after="0" w:line="240" w:lineRule="auto"/>
      <w:ind w:left="720" w:right="1134" w:firstLine="127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0.gi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47504-2A9B-4104-95DB-9F0CBB6B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dcterms:created xsi:type="dcterms:W3CDTF">2015-07-20T06:12:00Z</dcterms:created>
  <dcterms:modified xsi:type="dcterms:W3CDTF">2015-07-28T12:55:00Z</dcterms:modified>
</cp:coreProperties>
</file>